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6E8" w:rsidRDefault="006556E8" w:rsidP="006556E8">
      <w:pPr>
        <w:pStyle w:val="Header"/>
        <w:jc w:val="center"/>
      </w:pPr>
      <w:bookmarkStart w:id="0" w:name="_GoBack"/>
      <w:bookmarkEnd w:id="0"/>
      <w:r>
        <w:tab/>
      </w: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Pr="00B32FD0" w:rsidRDefault="006556E8" w:rsidP="006556E8">
      <w:pPr>
        <w:pStyle w:val="Title"/>
        <w:rPr>
          <w:rFonts w:ascii="Arial" w:hAnsi="Arial" w:cs="Arial"/>
          <w:b/>
          <w:sz w:val="52"/>
          <w:u w:val="single"/>
        </w:rPr>
      </w:pPr>
      <w:r w:rsidRPr="00B32FD0">
        <w:rPr>
          <w:rFonts w:ascii="Arial" w:hAnsi="Arial" w:cs="Arial"/>
          <w:b/>
          <w:sz w:val="52"/>
          <w:u w:val="single"/>
        </w:rPr>
        <w:t xml:space="preserve">EQUIPMENT SPECIFICATION </w:t>
      </w:r>
    </w:p>
    <w:p w:rsidR="006556E8" w:rsidRPr="00B32FD0" w:rsidRDefault="006556E8" w:rsidP="006556E8">
      <w:pPr>
        <w:pStyle w:val="Title"/>
        <w:rPr>
          <w:rFonts w:ascii="Arial" w:hAnsi="Arial" w:cs="Arial"/>
          <w:b/>
          <w:sz w:val="52"/>
        </w:rPr>
      </w:pPr>
    </w:p>
    <w:p w:rsidR="006556E8" w:rsidRPr="00B32FD0" w:rsidRDefault="006556E8" w:rsidP="006556E8">
      <w:pPr>
        <w:jc w:val="center"/>
        <w:rPr>
          <w:rFonts w:ascii="Arial" w:hAnsi="Arial" w:cs="Arial"/>
          <w:b/>
          <w:sz w:val="52"/>
        </w:rPr>
      </w:pPr>
      <w:r w:rsidRPr="00B32FD0">
        <w:rPr>
          <w:rFonts w:ascii="Arial" w:hAnsi="Arial" w:cs="Arial"/>
          <w:b/>
          <w:sz w:val="52"/>
        </w:rPr>
        <w:t xml:space="preserve">GAI-TRONICS </w:t>
      </w:r>
    </w:p>
    <w:p w:rsidR="00E21921" w:rsidRDefault="00D24654" w:rsidP="006556E8">
      <w:pPr>
        <w:ind w:left="-450" w:right="-324"/>
        <w:jc w:val="center"/>
        <w:rPr>
          <w:rFonts w:ascii="Arial" w:hAnsi="Arial" w:cs="Arial"/>
          <w:b/>
          <w:sz w:val="52"/>
        </w:rPr>
      </w:pPr>
      <w:r>
        <w:rPr>
          <w:rFonts w:ascii="Arial" w:hAnsi="Arial" w:cs="Arial"/>
          <w:b/>
          <w:sz w:val="52"/>
        </w:rPr>
        <w:t xml:space="preserve">CLEAN ROOM </w:t>
      </w:r>
    </w:p>
    <w:p w:rsidR="006556E8" w:rsidRDefault="00773BB8" w:rsidP="006556E8">
      <w:pPr>
        <w:ind w:left="-450" w:right="-324"/>
        <w:jc w:val="center"/>
        <w:rPr>
          <w:rFonts w:ascii="Arial" w:hAnsi="Arial" w:cs="Arial"/>
          <w:b/>
          <w:sz w:val="52"/>
        </w:rPr>
      </w:pPr>
      <w:r w:rsidRPr="00B32FD0">
        <w:rPr>
          <w:rFonts w:ascii="Arial" w:hAnsi="Arial" w:cs="Arial"/>
          <w:b/>
          <w:sz w:val="52"/>
        </w:rPr>
        <w:t xml:space="preserve"> </w:t>
      </w:r>
      <w:r w:rsidR="00D24654">
        <w:rPr>
          <w:rFonts w:ascii="Arial" w:hAnsi="Arial" w:cs="Arial"/>
          <w:b/>
          <w:sz w:val="52"/>
        </w:rPr>
        <w:t>COMMUNICATION</w:t>
      </w:r>
      <w:r w:rsidR="006556E8" w:rsidRPr="00B32FD0">
        <w:rPr>
          <w:rFonts w:ascii="Arial" w:hAnsi="Arial" w:cs="Arial"/>
          <w:b/>
          <w:sz w:val="52"/>
        </w:rPr>
        <w:t xml:space="preserve"> PRODUCTS</w:t>
      </w:r>
    </w:p>
    <w:p w:rsidR="00E21921" w:rsidRPr="00E21921" w:rsidRDefault="00E21921" w:rsidP="006556E8">
      <w:pPr>
        <w:ind w:left="-450" w:right="-324"/>
        <w:jc w:val="center"/>
        <w:rPr>
          <w:rFonts w:ascii="Arial" w:hAnsi="Arial" w:cs="Arial"/>
          <w:b/>
          <w:sz w:val="40"/>
          <w:szCs w:val="40"/>
        </w:rPr>
      </w:pPr>
      <w:r>
        <w:rPr>
          <w:rFonts w:ascii="Arial" w:hAnsi="Arial" w:cs="Arial"/>
          <w:b/>
          <w:sz w:val="40"/>
          <w:szCs w:val="40"/>
        </w:rPr>
        <w:t>(ANALOG AND VoIP)</w:t>
      </w:r>
    </w:p>
    <w:p w:rsidR="006556E8" w:rsidRPr="00B32FD0" w:rsidRDefault="006556E8" w:rsidP="006556E8">
      <w:pPr>
        <w:jc w:val="center"/>
        <w:rPr>
          <w:rFonts w:ascii="Arial" w:hAnsi="Arial" w:cs="Arial"/>
          <w:b/>
          <w:sz w:val="52"/>
        </w:rPr>
      </w:pPr>
    </w:p>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Pr>
        <w:pStyle w:val="Header"/>
        <w:tabs>
          <w:tab w:val="clear" w:pos="4320"/>
          <w:tab w:val="clear" w:pos="8640"/>
        </w:tabs>
      </w:pPr>
    </w:p>
    <w:p w:rsidR="006556E8" w:rsidRDefault="006556E8" w:rsidP="006556E8"/>
    <w:p w:rsidR="006556E8" w:rsidRDefault="006556E8" w:rsidP="006556E8"/>
    <w:p w:rsidR="006556E8" w:rsidRDefault="006556E8" w:rsidP="006556E8"/>
    <w:p w:rsidR="006556E8" w:rsidRDefault="006556E8" w:rsidP="006556E8"/>
    <w:p w:rsidR="00E9088C" w:rsidRDefault="00E9088C" w:rsidP="006556E8"/>
    <w:p w:rsidR="006556E8" w:rsidRDefault="006556E8" w:rsidP="006556E8"/>
    <w:p w:rsidR="006556E8" w:rsidRDefault="006556E8" w:rsidP="006556E8"/>
    <w:p w:rsidR="006556E8" w:rsidRPr="00B32FD0" w:rsidRDefault="006556E8" w:rsidP="006556E8">
      <w:pPr>
        <w:pStyle w:val="Header"/>
        <w:tabs>
          <w:tab w:val="clear" w:pos="4320"/>
          <w:tab w:val="clear" w:pos="8640"/>
        </w:tabs>
        <w:jc w:val="center"/>
        <w:rPr>
          <w:rFonts w:ascii="Arial" w:hAnsi="Arial" w:cs="Arial"/>
          <w:b/>
          <w:sz w:val="28"/>
          <w:u w:val="single"/>
        </w:rPr>
      </w:pPr>
      <w:r w:rsidRPr="00B32FD0">
        <w:rPr>
          <w:rFonts w:ascii="Arial" w:hAnsi="Arial" w:cs="Arial"/>
          <w:b/>
          <w:sz w:val="28"/>
          <w:u w:val="single"/>
        </w:rPr>
        <w:t xml:space="preserve">EQUIPMENT SPECIFICATION </w:t>
      </w:r>
    </w:p>
    <w:p w:rsidR="006556E8" w:rsidRPr="00B32FD0" w:rsidRDefault="006556E8" w:rsidP="006556E8">
      <w:pPr>
        <w:pStyle w:val="Header"/>
        <w:tabs>
          <w:tab w:val="clear" w:pos="4320"/>
          <w:tab w:val="clear" w:pos="8640"/>
        </w:tabs>
        <w:jc w:val="center"/>
        <w:rPr>
          <w:rFonts w:ascii="Arial" w:hAnsi="Arial" w:cs="Arial"/>
          <w:b/>
          <w:sz w:val="28"/>
          <w:u w:val="single"/>
        </w:rPr>
      </w:pPr>
    </w:p>
    <w:p w:rsidR="006556E8" w:rsidRPr="00B32FD0" w:rsidRDefault="006556E8" w:rsidP="00E21921">
      <w:pPr>
        <w:pStyle w:val="Header"/>
        <w:tabs>
          <w:tab w:val="clear" w:pos="4320"/>
          <w:tab w:val="clear" w:pos="8640"/>
        </w:tabs>
        <w:jc w:val="center"/>
        <w:rPr>
          <w:rFonts w:ascii="Arial" w:hAnsi="Arial" w:cs="Arial"/>
          <w:b/>
          <w:sz w:val="28"/>
        </w:rPr>
      </w:pPr>
      <w:r w:rsidRPr="00B32FD0">
        <w:rPr>
          <w:rFonts w:ascii="Arial" w:hAnsi="Arial" w:cs="Arial"/>
          <w:b/>
          <w:sz w:val="28"/>
        </w:rPr>
        <w:t xml:space="preserve">GAI-TRONICS </w:t>
      </w:r>
      <w:r w:rsidR="00D24654">
        <w:rPr>
          <w:rFonts w:ascii="Arial" w:hAnsi="Arial" w:cs="Arial"/>
          <w:b/>
          <w:sz w:val="28"/>
        </w:rPr>
        <w:t>CLEAN ROOM COMMUNICATION</w:t>
      </w:r>
      <w:r w:rsidRPr="00B32FD0">
        <w:rPr>
          <w:rFonts w:ascii="Arial" w:hAnsi="Arial" w:cs="Arial"/>
          <w:b/>
          <w:sz w:val="28"/>
        </w:rPr>
        <w:t xml:space="preserve"> PRODUCTS </w:t>
      </w:r>
    </w:p>
    <w:p w:rsidR="006556E8" w:rsidRPr="00B32FD0" w:rsidRDefault="006556E8" w:rsidP="006556E8">
      <w:pPr>
        <w:pStyle w:val="Header"/>
        <w:tabs>
          <w:tab w:val="clear" w:pos="4320"/>
          <w:tab w:val="clear" w:pos="8640"/>
        </w:tabs>
        <w:jc w:val="center"/>
        <w:rPr>
          <w:rFonts w:ascii="Arial" w:hAnsi="Arial" w:cs="Arial"/>
          <w:b/>
          <w:sz w:val="28"/>
        </w:rPr>
      </w:pPr>
    </w:p>
    <w:p w:rsidR="006556E8" w:rsidRPr="00B32FD0" w:rsidRDefault="006556E8" w:rsidP="006556E8">
      <w:pPr>
        <w:pStyle w:val="Header"/>
        <w:tabs>
          <w:tab w:val="clear" w:pos="4320"/>
          <w:tab w:val="clear" w:pos="8640"/>
        </w:tabs>
        <w:jc w:val="center"/>
        <w:rPr>
          <w:rFonts w:ascii="Arial" w:hAnsi="Arial" w:cs="Arial"/>
          <w:sz w:val="28"/>
          <w:u w:val="single"/>
        </w:rPr>
      </w:pPr>
      <w:r w:rsidRPr="00B32FD0">
        <w:rPr>
          <w:rFonts w:ascii="Arial" w:hAnsi="Arial" w:cs="Arial"/>
          <w:sz w:val="28"/>
          <w:u w:val="single"/>
        </w:rPr>
        <w:t>INDEX</w:t>
      </w:r>
    </w:p>
    <w:p w:rsidR="006556E8" w:rsidRPr="00B32FD0" w:rsidRDefault="006556E8" w:rsidP="006556E8">
      <w:pPr>
        <w:pStyle w:val="BodyText-singlespaced"/>
        <w:keepLines w:val="0"/>
        <w:widowControl/>
        <w:tabs>
          <w:tab w:val="clear" w:pos="360"/>
          <w:tab w:val="clear" w:pos="1440"/>
          <w:tab w:val="clear" w:pos="2592"/>
        </w:tabs>
        <w:rPr>
          <w:rFonts w:ascii="Arial" w:hAnsi="Arial" w:cs="Arial"/>
          <w:sz w:val="24"/>
        </w:rPr>
      </w:pP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t>Page</w:t>
      </w:r>
    </w:p>
    <w:p w:rsidR="006556E8" w:rsidRPr="00AA1474" w:rsidRDefault="006556E8" w:rsidP="006556E8">
      <w:pPr>
        <w:pStyle w:val="BodyText-singlespaced"/>
        <w:keepLines w:val="0"/>
        <w:widowControl/>
        <w:tabs>
          <w:tab w:val="clear" w:pos="360"/>
          <w:tab w:val="clear" w:pos="1440"/>
          <w:tab w:val="clear" w:pos="2592"/>
          <w:tab w:val="left" w:pos="990"/>
        </w:tabs>
        <w:rPr>
          <w:rFonts w:ascii="Arial" w:hAnsi="Arial" w:cs="Arial"/>
        </w:rPr>
      </w:pPr>
      <w:r w:rsidRPr="00AA1474">
        <w:rPr>
          <w:rFonts w:ascii="Arial" w:hAnsi="Arial" w:cs="Arial"/>
          <w:sz w:val="24"/>
        </w:rPr>
        <w:tab/>
      </w:r>
      <w:r w:rsidRPr="00AA1474">
        <w:rPr>
          <w:rFonts w:ascii="Arial" w:hAnsi="Arial" w:cs="Arial"/>
          <w:sz w:val="24"/>
        </w:rPr>
        <w:tab/>
      </w:r>
      <w:r w:rsidRPr="00AA1474">
        <w:rPr>
          <w:rFonts w:ascii="Arial" w:hAnsi="Arial" w:cs="Arial"/>
          <w:sz w:val="24"/>
        </w:rPr>
        <w:tab/>
      </w:r>
      <w:r w:rsidRPr="00AA1474">
        <w:rPr>
          <w:rFonts w:ascii="Arial" w:hAnsi="Arial" w:cs="Arial"/>
          <w:sz w:val="24"/>
        </w:rPr>
        <w:tab/>
      </w:r>
      <w:r w:rsidRPr="00AA1474">
        <w:rPr>
          <w:rFonts w:ascii="Arial" w:hAnsi="Arial" w:cs="Arial"/>
          <w:sz w:val="24"/>
        </w:rPr>
        <w:tab/>
      </w:r>
      <w:r w:rsidRPr="00AA1474">
        <w:rPr>
          <w:rFonts w:ascii="Arial" w:hAnsi="Arial" w:cs="Arial"/>
          <w:sz w:val="24"/>
        </w:rPr>
        <w:tab/>
      </w:r>
      <w:r w:rsidRPr="00AA1474">
        <w:rPr>
          <w:rFonts w:ascii="Arial" w:hAnsi="Arial" w:cs="Arial"/>
          <w:sz w:val="24"/>
        </w:rPr>
        <w:tab/>
      </w:r>
      <w:r w:rsidRPr="00AA1474">
        <w:rPr>
          <w:rFonts w:ascii="Arial" w:hAnsi="Arial" w:cs="Arial"/>
          <w:sz w:val="24"/>
        </w:rPr>
        <w:tab/>
      </w:r>
      <w:r w:rsidRPr="00AA1474">
        <w:rPr>
          <w:rFonts w:ascii="Arial" w:hAnsi="Arial" w:cs="Arial"/>
          <w:sz w:val="24"/>
        </w:rPr>
        <w:tab/>
      </w:r>
      <w:r w:rsidRPr="00AA1474">
        <w:rPr>
          <w:rFonts w:ascii="Arial" w:hAnsi="Arial" w:cs="Arial"/>
          <w:sz w:val="24"/>
        </w:rPr>
        <w:tab/>
      </w:r>
      <w:r w:rsidRPr="00AA1474">
        <w:rPr>
          <w:rFonts w:ascii="Arial" w:hAnsi="Arial" w:cs="Arial"/>
          <w:sz w:val="24"/>
        </w:rPr>
        <w:tab/>
      </w:r>
      <w:r w:rsidRPr="00AA1474">
        <w:rPr>
          <w:rFonts w:ascii="Arial" w:hAnsi="Arial" w:cs="Arial"/>
          <w:sz w:val="24"/>
        </w:rPr>
        <w:tab/>
      </w:r>
    </w:p>
    <w:p w:rsidR="006556E8" w:rsidRPr="00AA1474" w:rsidRDefault="00EC0CE1" w:rsidP="00C50402">
      <w:pPr>
        <w:pStyle w:val="TOC1"/>
        <w:rPr>
          <w:rFonts w:ascii="Arial" w:hAnsi="Arial" w:cs="Arial"/>
        </w:rPr>
      </w:pPr>
      <w:r w:rsidRPr="00AA1474">
        <w:rPr>
          <w:rFonts w:ascii="Arial" w:hAnsi="Arial" w:cs="Arial"/>
        </w:rPr>
        <w:fldChar w:fldCharType="begin"/>
      </w:r>
      <w:r w:rsidR="006556E8" w:rsidRPr="00AA1474">
        <w:rPr>
          <w:rFonts w:ascii="Arial" w:hAnsi="Arial" w:cs="Arial"/>
        </w:rPr>
        <w:instrText xml:space="preserve"> TOC \o "1-3" </w:instrText>
      </w:r>
      <w:r w:rsidRPr="00AA1474">
        <w:rPr>
          <w:rFonts w:ascii="Arial" w:hAnsi="Arial" w:cs="Arial"/>
        </w:rPr>
        <w:fldChar w:fldCharType="separate"/>
      </w:r>
      <w:r w:rsidR="006556E8" w:rsidRPr="00AA1474">
        <w:rPr>
          <w:rFonts w:ascii="Arial" w:hAnsi="Arial" w:cs="Arial"/>
        </w:rPr>
        <w:t>1.0.0    Scope and Intent</w:t>
      </w:r>
      <w:r w:rsidR="006556E8" w:rsidRPr="00AA1474">
        <w:rPr>
          <w:rFonts w:ascii="Arial" w:hAnsi="Arial" w:cs="Arial"/>
        </w:rPr>
        <w:tab/>
      </w:r>
      <w:r w:rsidR="00093D8B" w:rsidRPr="00AA1474">
        <w:rPr>
          <w:rFonts w:ascii="Arial" w:hAnsi="Arial" w:cs="Arial"/>
        </w:rPr>
        <w:t>4</w:t>
      </w:r>
    </w:p>
    <w:p w:rsidR="006556E8" w:rsidRPr="00AA1474" w:rsidRDefault="006556E8" w:rsidP="00C50402">
      <w:pPr>
        <w:pStyle w:val="TOC1"/>
        <w:rPr>
          <w:rFonts w:ascii="Arial" w:hAnsi="Arial" w:cs="Arial"/>
        </w:rPr>
      </w:pPr>
      <w:r w:rsidRPr="00AA1474">
        <w:rPr>
          <w:rFonts w:ascii="Arial" w:hAnsi="Arial" w:cs="Arial"/>
        </w:rPr>
        <w:t>2.0.0    Seller Warranties</w:t>
      </w:r>
      <w:r w:rsidRPr="00AA1474">
        <w:rPr>
          <w:rFonts w:ascii="Arial" w:hAnsi="Arial" w:cs="Arial"/>
        </w:rPr>
        <w:tab/>
      </w:r>
      <w:r w:rsidR="00093D8B" w:rsidRPr="00AA1474">
        <w:rPr>
          <w:rFonts w:ascii="Arial" w:hAnsi="Arial" w:cs="Arial"/>
        </w:rPr>
        <w:t>4</w:t>
      </w:r>
    </w:p>
    <w:p w:rsidR="006556E8" w:rsidRPr="00AA1474" w:rsidRDefault="006556E8" w:rsidP="00C50402">
      <w:pPr>
        <w:pStyle w:val="TOC1"/>
        <w:rPr>
          <w:rFonts w:ascii="Arial" w:hAnsi="Arial" w:cs="Arial"/>
        </w:rPr>
      </w:pPr>
      <w:r w:rsidRPr="00AA1474">
        <w:rPr>
          <w:rFonts w:ascii="Arial" w:hAnsi="Arial" w:cs="Arial"/>
        </w:rPr>
        <w:t>3.0.0    Workmanship</w:t>
      </w:r>
      <w:r w:rsidRPr="00AA1474">
        <w:rPr>
          <w:rFonts w:ascii="Arial" w:hAnsi="Arial" w:cs="Arial"/>
        </w:rPr>
        <w:tab/>
      </w:r>
      <w:r w:rsidR="00093D8B" w:rsidRPr="00AA1474">
        <w:rPr>
          <w:rFonts w:ascii="Arial" w:hAnsi="Arial" w:cs="Arial"/>
        </w:rPr>
        <w:t>4</w:t>
      </w:r>
    </w:p>
    <w:p w:rsidR="006556E8" w:rsidRPr="00AA1474" w:rsidRDefault="006556E8" w:rsidP="00C50402">
      <w:pPr>
        <w:pStyle w:val="TOC1"/>
        <w:rPr>
          <w:rFonts w:ascii="Arial" w:hAnsi="Arial" w:cs="Arial"/>
        </w:rPr>
      </w:pPr>
      <w:r w:rsidRPr="00AA1474">
        <w:rPr>
          <w:rFonts w:ascii="Arial" w:hAnsi="Arial" w:cs="Arial"/>
        </w:rPr>
        <w:t>4.0.0    Material and Construction</w:t>
      </w:r>
      <w:r w:rsidRPr="00AA1474">
        <w:rPr>
          <w:rFonts w:ascii="Arial" w:hAnsi="Arial" w:cs="Arial"/>
        </w:rPr>
        <w:tab/>
      </w:r>
      <w:r w:rsidR="00093D8B" w:rsidRPr="00AA1474">
        <w:rPr>
          <w:rFonts w:ascii="Arial" w:hAnsi="Arial" w:cs="Arial"/>
        </w:rPr>
        <w:t>4</w:t>
      </w:r>
    </w:p>
    <w:p w:rsidR="006556E8" w:rsidRPr="00AA1474" w:rsidRDefault="006556E8" w:rsidP="00C50402">
      <w:pPr>
        <w:pStyle w:val="TOC1"/>
        <w:rPr>
          <w:rFonts w:ascii="Arial" w:hAnsi="Arial" w:cs="Arial"/>
        </w:rPr>
      </w:pPr>
      <w:r w:rsidRPr="00AA1474">
        <w:rPr>
          <w:rFonts w:ascii="Arial" w:hAnsi="Arial" w:cs="Arial"/>
        </w:rPr>
        <w:t>5.0.0    Installation: Equipment and wiring to be installed by Purchaser</w:t>
      </w:r>
      <w:r w:rsidRPr="00AA1474">
        <w:rPr>
          <w:rFonts w:ascii="Arial" w:hAnsi="Arial" w:cs="Arial"/>
        </w:rPr>
        <w:tab/>
      </w:r>
      <w:r w:rsidR="00093D8B" w:rsidRPr="00AA1474">
        <w:rPr>
          <w:rFonts w:ascii="Arial" w:hAnsi="Arial" w:cs="Arial"/>
        </w:rPr>
        <w:t>5</w:t>
      </w:r>
    </w:p>
    <w:p w:rsidR="00093D8B" w:rsidRPr="00AA1474" w:rsidRDefault="00093D8B" w:rsidP="00093D8B">
      <w:pPr>
        <w:ind w:left="630" w:hanging="630"/>
        <w:rPr>
          <w:rFonts w:ascii="Arial" w:hAnsi="Arial" w:cs="Arial"/>
          <w:bCs/>
        </w:rPr>
      </w:pPr>
      <w:r w:rsidRPr="00AA1474">
        <w:rPr>
          <w:rFonts w:ascii="Arial" w:hAnsi="Arial" w:cs="Arial"/>
        </w:rPr>
        <w:tab/>
      </w:r>
      <w:r w:rsidRPr="00AA1474">
        <w:rPr>
          <w:rFonts w:ascii="Arial" w:hAnsi="Arial" w:cs="Arial"/>
          <w:sz w:val="22"/>
          <w:szCs w:val="22"/>
        </w:rPr>
        <w:t xml:space="preserve">5.1.0  Analog </w:t>
      </w:r>
      <w:r w:rsidR="00D24654" w:rsidRPr="00AA1474">
        <w:rPr>
          <w:rFonts w:ascii="Arial" w:hAnsi="Arial" w:cs="Arial"/>
          <w:sz w:val="22"/>
          <w:szCs w:val="22"/>
        </w:rPr>
        <w:t xml:space="preserve">Clean Room </w:t>
      </w:r>
      <w:r w:rsidRPr="00AA1474">
        <w:rPr>
          <w:rFonts w:ascii="Arial" w:hAnsi="Arial" w:cs="Arial"/>
          <w:sz w:val="22"/>
          <w:szCs w:val="22"/>
        </w:rPr>
        <w:t xml:space="preserve"> Telephones</w:t>
      </w:r>
      <w:r w:rsidRPr="00AA1474">
        <w:rPr>
          <w:rFonts w:ascii="Arial" w:hAnsi="Arial" w:cs="Arial"/>
          <w:bCs/>
        </w:rPr>
        <w:t>.……………</w:t>
      </w:r>
      <w:r w:rsidR="00C50402" w:rsidRPr="00AA1474">
        <w:rPr>
          <w:rFonts w:ascii="Arial" w:hAnsi="Arial" w:cs="Arial"/>
          <w:bCs/>
        </w:rPr>
        <w:tab/>
      </w:r>
      <w:r w:rsidRPr="00AA1474">
        <w:rPr>
          <w:rFonts w:ascii="Arial" w:hAnsi="Arial" w:cs="Arial"/>
          <w:bCs/>
        </w:rPr>
        <w:t>…</w:t>
      </w:r>
      <w:r w:rsidR="00D24654" w:rsidRPr="00AA1474">
        <w:rPr>
          <w:rFonts w:ascii="Arial" w:hAnsi="Arial" w:cs="Arial"/>
          <w:bCs/>
        </w:rPr>
        <w:t>…….</w:t>
      </w:r>
      <w:r w:rsidRPr="00AA1474">
        <w:rPr>
          <w:rFonts w:ascii="Arial" w:hAnsi="Arial" w:cs="Arial"/>
          <w:bCs/>
        </w:rPr>
        <w:t>…………………….……………………</w:t>
      </w:r>
      <w:r w:rsidR="00C50402" w:rsidRPr="00AA1474">
        <w:rPr>
          <w:rFonts w:ascii="Arial" w:hAnsi="Arial" w:cs="Arial"/>
          <w:bCs/>
          <w:sz w:val="22"/>
          <w:szCs w:val="22"/>
        </w:rPr>
        <w:t>5</w:t>
      </w:r>
    </w:p>
    <w:p w:rsidR="00093D8B" w:rsidRPr="00AA1474" w:rsidRDefault="00093D8B" w:rsidP="00C50402">
      <w:pPr>
        <w:spacing w:after="60"/>
        <w:ind w:left="634" w:hanging="634"/>
        <w:rPr>
          <w:rFonts w:ascii="Arial" w:hAnsi="Arial" w:cs="Arial"/>
          <w:bCs/>
        </w:rPr>
      </w:pPr>
      <w:r w:rsidRPr="00AA1474">
        <w:rPr>
          <w:rFonts w:ascii="Arial" w:hAnsi="Arial" w:cs="Arial"/>
        </w:rPr>
        <w:tab/>
      </w:r>
      <w:r w:rsidRPr="00AA1474">
        <w:rPr>
          <w:rFonts w:ascii="Arial" w:hAnsi="Arial" w:cs="Arial"/>
          <w:sz w:val="22"/>
          <w:szCs w:val="22"/>
        </w:rPr>
        <w:t xml:space="preserve">5.2.0  VoIP </w:t>
      </w:r>
      <w:r w:rsidR="00D24654" w:rsidRPr="00AA1474">
        <w:rPr>
          <w:rFonts w:ascii="Arial" w:hAnsi="Arial" w:cs="Arial"/>
          <w:sz w:val="22"/>
          <w:szCs w:val="22"/>
        </w:rPr>
        <w:t xml:space="preserve">Clean Room </w:t>
      </w:r>
      <w:r w:rsidRPr="00AA1474">
        <w:rPr>
          <w:rFonts w:ascii="Arial" w:hAnsi="Arial" w:cs="Arial"/>
          <w:sz w:val="22"/>
          <w:szCs w:val="22"/>
        </w:rPr>
        <w:t>Telephones</w:t>
      </w:r>
      <w:r w:rsidRPr="00AA1474">
        <w:rPr>
          <w:rFonts w:ascii="Arial" w:hAnsi="Arial" w:cs="Arial"/>
          <w:bCs/>
        </w:rPr>
        <w:t>.……………………</w:t>
      </w:r>
      <w:r w:rsidR="00D24654" w:rsidRPr="00AA1474">
        <w:rPr>
          <w:rFonts w:ascii="Arial" w:hAnsi="Arial" w:cs="Arial"/>
          <w:bCs/>
        </w:rPr>
        <w:t>……..</w:t>
      </w:r>
      <w:r w:rsidRPr="00AA1474">
        <w:rPr>
          <w:rFonts w:ascii="Arial" w:hAnsi="Arial" w:cs="Arial"/>
          <w:bCs/>
        </w:rPr>
        <w:t>………………….……………………….</w:t>
      </w:r>
      <w:r w:rsidRPr="00AA1474">
        <w:rPr>
          <w:rFonts w:ascii="Arial" w:hAnsi="Arial" w:cs="Arial"/>
          <w:bCs/>
          <w:sz w:val="22"/>
          <w:szCs w:val="22"/>
        </w:rPr>
        <w:t>5</w:t>
      </w:r>
    </w:p>
    <w:p w:rsidR="006556E8" w:rsidRPr="00AA1474" w:rsidRDefault="006556E8" w:rsidP="00C50402">
      <w:pPr>
        <w:pStyle w:val="TOC1"/>
        <w:rPr>
          <w:rFonts w:ascii="Arial" w:hAnsi="Arial" w:cs="Arial"/>
        </w:rPr>
      </w:pPr>
      <w:r w:rsidRPr="00AA1474">
        <w:rPr>
          <w:rFonts w:ascii="Arial" w:hAnsi="Arial" w:cs="Arial"/>
        </w:rPr>
        <w:t>6.0.0    Operatio</w:t>
      </w:r>
      <w:r w:rsidR="00CC2670" w:rsidRPr="00AA1474">
        <w:rPr>
          <w:rFonts w:ascii="Arial" w:hAnsi="Arial" w:cs="Arial"/>
        </w:rPr>
        <w:t>n and Maintenance Instructions</w:t>
      </w:r>
      <w:r w:rsidR="00CC2670" w:rsidRPr="00AA1474">
        <w:rPr>
          <w:rFonts w:ascii="Arial" w:hAnsi="Arial" w:cs="Arial"/>
        </w:rPr>
        <w:tab/>
      </w:r>
      <w:r w:rsidR="00373ABD" w:rsidRPr="00AA1474">
        <w:rPr>
          <w:rFonts w:ascii="Arial" w:hAnsi="Arial" w:cs="Arial"/>
        </w:rPr>
        <w:t>5</w:t>
      </w:r>
    </w:p>
    <w:p w:rsidR="006556E8" w:rsidRPr="00AA1474" w:rsidRDefault="006556E8" w:rsidP="00C50402">
      <w:pPr>
        <w:pStyle w:val="TOC1"/>
        <w:rPr>
          <w:rFonts w:ascii="Arial" w:hAnsi="Arial" w:cs="Arial"/>
        </w:rPr>
      </w:pPr>
      <w:r w:rsidRPr="00AA1474">
        <w:rPr>
          <w:rFonts w:ascii="Arial" w:hAnsi="Arial" w:cs="Arial"/>
        </w:rPr>
        <w:t>7.0.0    Environmental Conditions</w:t>
      </w:r>
      <w:r w:rsidRPr="00AA1474">
        <w:rPr>
          <w:rFonts w:ascii="Arial" w:hAnsi="Arial" w:cs="Arial"/>
        </w:rPr>
        <w:tab/>
      </w:r>
      <w:r w:rsidR="000F2F39" w:rsidRPr="00AA1474">
        <w:rPr>
          <w:rFonts w:ascii="Arial" w:hAnsi="Arial" w:cs="Arial"/>
        </w:rPr>
        <w:t>5</w:t>
      </w:r>
    </w:p>
    <w:p w:rsidR="006556E8" w:rsidRPr="00AA1474" w:rsidRDefault="006556E8" w:rsidP="00C50402">
      <w:pPr>
        <w:pStyle w:val="TOC1"/>
        <w:rPr>
          <w:rFonts w:ascii="Arial" w:hAnsi="Arial" w:cs="Arial"/>
        </w:rPr>
      </w:pPr>
      <w:r w:rsidRPr="00AA1474">
        <w:rPr>
          <w:rFonts w:ascii="Arial" w:hAnsi="Arial" w:cs="Arial"/>
        </w:rPr>
        <w:t>8.0.0    Equipment Operation</w:t>
      </w:r>
      <w:r w:rsidRPr="00AA1474">
        <w:rPr>
          <w:rFonts w:ascii="Arial" w:hAnsi="Arial" w:cs="Arial"/>
        </w:rPr>
        <w:tab/>
      </w:r>
      <w:r w:rsidR="000F2F39" w:rsidRPr="00AA1474">
        <w:rPr>
          <w:rFonts w:ascii="Arial" w:hAnsi="Arial" w:cs="Arial"/>
        </w:rPr>
        <w:t>5-</w:t>
      </w:r>
      <w:r w:rsidR="00C50402" w:rsidRPr="00AA1474">
        <w:rPr>
          <w:rFonts w:ascii="Arial" w:hAnsi="Arial" w:cs="Arial"/>
        </w:rPr>
        <w:t>8</w:t>
      </w:r>
    </w:p>
    <w:p w:rsidR="000F2F39" w:rsidRPr="00AA1474" w:rsidRDefault="000F2F39" w:rsidP="000F2F39">
      <w:pPr>
        <w:ind w:left="630" w:hanging="630"/>
        <w:rPr>
          <w:rFonts w:ascii="Arial" w:hAnsi="Arial" w:cs="Arial"/>
          <w:bCs/>
        </w:rPr>
      </w:pPr>
      <w:r w:rsidRPr="00AA1474">
        <w:rPr>
          <w:rFonts w:ascii="Arial" w:hAnsi="Arial" w:cs="Arial"/>
        </w:rPr>
        <w:tab/>
      </w:r>
      <w:r w:rsidRPr="00AA1474">
        <w:rPr>
          <w:rFonts w:ascii="Arial" w:hAnsi="Arial" w:cs="Arial"/>
          <w:sz w:val="22"/>
          <w:szCs w:val="22"/>
        </w:rPr>
        <w:t xml:space="preserve">8.1.0  Analog </w:t>
      </w:r>
      <w:r w:rsidR="00D24654" w:rsidRPr="00AA1474">
        <w:rPr>
          <w:rFonts w:ascii="Arial" w:hAnsi="Arial" w:cs="Arial"/>
          <w:sz w:val="22"/>
          <w:szCs w:val="22"/>
        </w:rPr>
        <w:t>Clean Room</w:t>
      </w:r>
      <w:r w:rsidRPr="00AA1474">
        <w:rPr>
          <w:rFonts w:ascii="Arial" w:hAnsi="Arial" w:cs="Arial"/>
          <w:sz w:val="22"/>
          <w:szCs w:val="22"/>
        </w:rPr>
        <w:t xml:space="preserve"> Telephones</w:t>
      </w:r>
      <w:r w:rsidRPr="00AA1474">
        <w:rPr>
          <w:rFonts w:ascii="Arial" w:hAnsi="Arial" w:cs="Arial"/>
          <w:bCs/>
        </w:rPr>
        <w:t>.………………</w:t>
      </w:r>
      <w:r w:rsidR="00D24654" w:rsidRPr="00AA1474">
        <w:rPr>
          <w:rFonts w:ascii="Arial" w:hAnsi="Arial" w:cs="Arial"/>
          <w:bCs/>
        </w:rPr>
        <w:t>……..</w:t>
      </w:r>
      <w:r w:rsidRPr="00AA1474">
        <w:rPr>
          <w:rFonts w:ascii="Arial" w:hAnsi="Arial" w:cs="Arial"/>
          <w:bCs/>
        </w:rPr>
        <w:t>…………………….………..…..……….</w:t>
      </w:r>
      <w:r w:rsidRPr="00AA1474">
        <w:rPr>
          <w:rFonts w:ascii="Arial" w:hAnsi="Arial" w:cs="Arial"/>
          <w:bCs/>
          <w:sz w:val="22"/>
          <w:szCs w:val="22"/>
        </w:rPr>
        <w:t>5,6</w:t>
      </w:r>
    </w:p>
    <w:p w:rsidR="000F2F39" w:rsidRPr="00AA1474" w:rsidRDefault="000F2F39" w:rsidP="000F2F39">
      <w:pPr>
        <w:ind w:left="630" w:hanging="630"/>
        <w:rPr>
          <w:rFonts w:ascii="Arial" w:hAnsi="Arial" w:cs="Arial"/>
          <w:bCs/>
        </w:rPr>
      </w:pPr>
      <w:r w:rsidRPr="00AA1474">
        <w:rPr>
          <w:rFonts w:ascii="Arial" w:hAnsi="Arial" w:cs="Arial"/>
        </w:rPr>
        <w:tab/>
      </w:r>
      <w:r w:rsidRPr="00AA1474">
        <w:rPr>
          <w:rFonts w:ascii="Arial" w:hAnsi="Arial" w:cs="Arial"/>
          <w:sz w:val="22"/>
          <w:szCs w:val="22"/>
        </w:rPr>
        <w:t xml:space="preserve">8.2.0  VoIP </w:t>
      </w:r>
      <w:r w:rsidR="00D24654" w:rsidRPr="00AA1474">
        <w:rPr>
          <w:rFonts w:ascii="Arial" w:hAnsi="Arial" w:cs="Arial"/>
          <w:sz w:val="22"/>
          <w:szCs w:val="22"/>
        </w:rPr>
        <w:t xml:space="preserve">Clean Room </w:t>
      </w:r>
      <w:r w:rsidRPr="00AA1474">
        <w:rPr>
          <w:rFonts w:ascii="Arial" w:hAnsi="Arial" w:cs="Arial"/>
          <w:sz w:val="22"/>
          <w:szCs w:val="22"/>
        </w:rPr>
        <w:t>Telephones</w:t>
      </w:r>
      <w:r w:rsidRPr="00AA1474">
        <w:rPr>
          <w:rFonts w:ascii="Arial" w:hAnsi="Arial" w:cs="Arial"/>
          <w:bCs/>
        </w:rPr>
        <w:t>.………………</w:t>
      </w:r>
      <w:r w:rsidR="00D24654" w:rsidRPr="00AA1474">
        <w:rPr>
          <w:rFonts w:ascii="Arial" w:hAnsi="Arial" w:cs="Arial"/>
          <w:bCs/>
        </w:rPr>
        <w:t>……..</w:t>
      </w:r>
      <w:r w:rsidRPr="00AA1474">
        <w:rPr>
          <w:rFonts w:ascii="Arial" w:hAnsi="Arial" w:cs="Arial"/>
          <w:bCs/>
        </w:rPr>
        <w:t>……………………….…………………….</w:t>
      </w:r>
      <w:r w:rsidR="00C50402" w:rsidRPr="00AA1474">
        <w:rPr>
          <w:rFonts w:ascii="Arial" w:hAnsi="Arial" w:cs="Arial"/>
          <w:bCs/>
          <w:sz w:val="22"/>
          <w:szCs w:val="22"/>
        </w:rPr>
        <w:t>7,8</w:t>
      </w:r>
    </w:p>
    <w:p w:rsidR="006556E8" w:rsidRPr="00AA1474" w:rsidRDefault="006556E8" w:rsidP="00C50402">
      <w:pPr>
        <w:pStyle w:val="TOC1"/>
        <w:rPr>
          <w:rFonts w:ascii="Arial" w:hAnsi="Arial" w:cs="Arial"/>
        </w:rPr>
      </w:pPr>
      <w:r w:rsidRPr="00AA1474">
        <w:rPr>
          <w:rFonts w:ascii="Arial" w:hAnsi="Arial" w:cs="Arial"/>
        </w:rPr>
        <w:t>9.0.0    Field Wiring/Interconnection</w:t>
      </w:r>
      <w:r w:rsidRPr="00AA1474">
        <w:rPr>
          <w:rFonts w:ascii="Arial" w:hAnsi="Arial" w:cs="Arial"/>
        </w:rPr>
        <w:tab/>
        <w:t>....</w:t>
      </w:r>
      <w:r w:rsidR="00C50402" w:rsidRPr="00AA1474">
        <w:rPr>
          <w:rFonts w:ascii="Arial" w:hAnsi="Arial" w:cs="Arial"/>
        </w:rPr>
        <w:t>8</w:t>
      </w:r>
    </w:p>
    <w:p w:rsidR="006556E8" w:rsidRPr="00AA1474" w:rsidRDefault="006556E8" w:rsidP="00AA1474">
      <w:pPr>
        <w:pStyle w:val="TOC1"/>
        <w:spacing w:after="0"/>
        <w:rPr>
          <w:rFonts w:ascii="Arial" w:hAnsi="Arial" w:cs="Arial"/>
        </w:rPr>
      </w:pPr>
      <w:r w:rsidRPr="00AA1474">
        <w:rPr>
          <w:rFonts w:ascii="Arial" w:hAnsi="Arial" w:cs="Arial"/>
        </w:rPr>
        <w:t xml:space="preserve">10.0.0  </w:t>
      </w:r>
      <w:r w:rsidR="00D24654" w:rsidRPr="00AA1474">
        <w:rPr>
          <w:rFonts w:ascii="Arial" w:hAnsi="Arial" w:cs="Arial"/>
        </w:rPr>
        <w:t xml:space="preserve">Clean Room </w:t>
      </w:r>
      <w:r w:rsidR="00902478" w:rsidRPr="00AA1474">
        <w:rPr>
          <w:rFonts w:ascii="Arial" w:hAnsi="Arial" w:cs="Arial"/>
        </w:rPr>
        <w:t xml:space="preserve">Analog </w:t>
      </w:r>
      <w:r w:rsidRPr="00AA1474">
        <w:rPr>
          <w:rFonts w:ascii="Arial" w:hAnsi="Arial" w:cs="Arial"/>
        </w:rPr>
        <w:t>Telephones</w:t>
      </w:r>
      <w:r w:rsidRPr="00AA1474">
        <w:rPr>
          <w:rFonts w:ascii="Arial" w:hAnsi="Arial" w:cs="Arial"/>
        </w:rPr>
        <w:tab/>
      </w:r>
      <w:r w:rsidR="00373ABD" w:rsidRPr="00AA1474">
        <w:rPr>
          <w:rFonts w:ascii="Arial" w:hAnsi="Arial" w:cs="Arial"/>
        </w:rPr>
        <w:t>8-</w:t>
      </w:r>
      <w:r w:rsidR="000F2F39" w:rsidRPr="00AA1474">
        <w:rPr>
          <w:rFonts w:ascii="Arial" w:hAnsi="Arial" w:cs="Arial"/>
        </w:rPr>
        <w:t>1</w:t>
      </w:r>
      <w:r w:rsidR="00C50402" w:rsidRPr="00AA1474">
        <w:rPr>
          <w:rFonts w:ascii="Arial" w:hAnsi="Arial" w:cs="Arial"/>
        </w:rPr>
        <w:t>0</w:t>
      </w:r>
    </w:p>
    <w:p w:rsidR="006556E8" w:rsidRPr="00AA1474" w:rsidRDefault="006556E8" w:rsidP="00C50402">
      <w:pPr>
        <w:pStyle w:val="TOC3"/>
        <w:rPr>
          <w:rFonts w:ascii="Arial" w:hAnsi="Arial" w:cs="Arial"/>
          <w:bCs/>
        </w:rPr>
      </w:pPr>
      <w:bookmarkStart w:id="1" w:name="_Hlk34226962"/>
      <w:r w:rsidRPr="00AA1474">
        <w:rPr>
          <w:rFonts w:ascii="Arial" w:hAnsi="Arial" w:cs="Arial"/>
          <w:bCs/>
        </w:rPr>
        <w:t>10.</w:t>
      </w:r>
      <w:r w:rsidR="00C50402" w:rsidRPr="00AA1474">
        <w:rPr>
          <w:rFonts w:ascii="Arial" w:hAnsi="Arial" w:cs="Arial"/>
          <w:bCs/>
        </w:rPr>
        <w:t>0</w:t>
      </w:r>
      <w:r w:rsidRPr="00AA1474">
        <w:rPr>
          <w:rFonts w:ascii="Arial" w:hAnsi="Arial" w:cs="Arial"/>
          <w:bCs/>
        </w:rPr>
        <w:t>.1  Description……………………………………………………..………………</w:t>
      </w:r>
      <w:r w:rsidRPr="00AA1474">
        <w:rPr>
          <w:rFonts w:ascii="Arial" w:hAnsi="Arial" w:cs="Arial"/>
          <w:bCs/>
        </w:rPr>
        <w:tab/>
      </w:r>
      <w:r w:rsidR="008D4217">
        <w:rPr>
          <w:rFonts w:ascii="Arial" w:hAnsi="Arial" w:cs="Arial"/>
          <w:bCs/>
        </w:rPr>
        <w:t>8.9</w:t>
      </w:r>
    </w:p>
    <w:p w:rsidR="006556E8" w:rsidRPr="00AA1474" w:rsidRDefault="006556E8" w:rsidP="006556E8">
      <w:pPr>
        <w:pStyle w:val="TOC3"/>
        <w:rPr>
          <w:rFonts w:ascii="Arial" w:hAnsi="Arial" w:cs="Arial"/>
          <w:bCs/>
        </w:rPr>
      </w:pPr>
      <w:r w:rsidRPr="00AA1474">
        <w:rPr>
          <w:rFonts w:ascii="Arial" w:hAnsi="Arial" w:cs="Arial"/>
          <w:bCs/>
        </w:rPr>
        <w:t>10.</w:t>
      </w:r>
      <w:r w:rsidR="00C50402" w:rsidRPr="00AA1474">
        <w:rPr>
          <w:rFonts w:ascii="Arial" w:hAnsi="Arial" w:cs="Arial"/>
          <w:bCs/>
        </w:rPr>
        <w:t>0</w:t>
      </w:r>
      <w:r w:rsidRPr="00AA1474">
        <w:rPr>
          <w:rFonts w:ascii="Arial" w:hAnsi="Arial" w:cs="Arial"/>
          <w:bCs/>
        </w:rPr>
        <w:t>.</w:t>
      </w:r>
      <w:r w:rsidR="002C10B2" w:rsidRPr="00AA1474">
        <w:rPr>
          <w:rFonts w:ascii="Arial" w:hAnsi="Arial" w:cs="Arial"/>
          <w:bCs/>
        </w:rPr>
        <w:t>2</w:t>
      </w:r>
      <w:r w:rsidRPr="00AA1474">
        <w:rPr>
          <w:rFonts w:ascii="Arial" w:hAnsi="Arial" w:cs="Arial"/>
          <w:bCs/>
        </w:rPr>
        <w:t xml:space="preserve">  Performance Specification…………………………</w:t>
      </w:r>
      <w:r w:rsidR="00B32FD0" w:rsidRPr="00AA1474">
        <w:rPr>
          <w:rFonts w:ascii="Arial" w:hAnsi="Arial" w:cs="Arial"/>
          <w:bCs/>
        </w:rPr>
        <w:tab/>
      </w:r>
      <w:r w:rsidRPr="00AA1474">
        <w:rPr>
          <w:rFonts w:ascii="Arial" w:hAnsi="Arial" w:cs="Arial"/>
          <w:bCs/>
        </w:rPr>
        <w:t>…………………..……………</w:t>
      </w:r>
      <w:r w:rsidR="008D4217">
        <w:rPr>
          <w:rFonts w:ascii="Arial" w:hAnsi="Arial" w:cs="Arial"/>
          <w:bCs/>
        </w:rPr>
        <w:t>9</w:t>
      </w:r>
    </w:p>
    <w:p w:rsidR="006556E8" w:rsidRPr="00AA1474" w:rsidRDefault="006556E8" w:rsidP="006556E8">
      <w:pPr>
        <w:pStyle w:val="TOC3"/>
        <w:rPr>
          <w:rFonts w:ascii="Arial" w:hAnsi="Arial" w:cs="Arial"/>
          <w:bCs/>
        </w:rPr>
      </w:pPr>
      <w:r w:rsidRPr="00AA1474">
        <w:rPr>
          <w:rFonts w:ascii="Arial" w:hAnsi="Arial" w:cs="Arial"/>
          <w:bCs/>
        </w:rPr>
        <w:t>10.</w:t>
      </w:r>
      <w:r w:rsidR="00C50402" w:rsidRPr="00AA1474">
        <w:rPr>
          <w:rFonts w:ascii="Arial" w:hAnsi="Arial" w:cs="Arial"/>
          <w:bCs/>
        </w:rPr>
        <w:t>0</w:t>
      </w:r>
      <w:r w:rsidRPr="00AA1474">
        <w:rPr>
          <w:rFonts w:ascii="Arial" w:hAnsi="Arial" w:cs="Arial"/>
          <w:bCs/>
        </w:rPr>
        <w:t>.</w:t>
      </w:r>
      <w:r w:rsidR="002C10B2" w:rsidRPr="00AA1474">
        <w:rPr>
          <w:rFonts w:ascii="Arial" w:hAnsi="Arial" w:cs="Arial"/>
          <w:bCs/>
        </w:rPr>
        <w:t>3</w:t>
      </w:r>
      <w:r w:rsidRPr="00AA1474">
        <w:rPr>
          <w:rFonts w:ascii="Arial" w:hAnsi="Arial" w:cs="Arial"/>
          <w:bCs/>
        </w:rPr>
        <w:t xml:space="preserve">  Peripheral Equipment and Accessories………………………..………………</w:t>
      </w:r>
      <w:r w:rsidRPr="00AA1474">
        <w:rPr>
          <w:rFonts w:ascii="Arial" w:hAnsi="Arial" w:cs="Arial"/>
          <w:bCs/>
        </w:rPr>
        <w:tab/>
      </w:r>
      <w:r w:rsidR="008D4217">
        <w:rPr>
          <w:rFonts w:ascii="Arial" w:hAnsi="Arial" w:cs="Arial"/>
          <w:bCs/>
        </w:rPr>
        <w:t>10</w:t>
      </w:r>
    </w:p>
    <w:p w:rsidR="006556E8" w:rsidRPr="00AA1474" w:rsidRDefault="006556E8" w:rsidP="00C50402">
      <w:pPr>
        <w:pStyle w:val="TOC3"/>
        <w:spacing w:after="60"/>
        <w:rPr>
          <w:rFonts w:ascii="Arial" w:hAnsi="Arial" w:cs="Arial"/>
          <w:bCs/>
        </w:rPr>
      </w:pPr>
      <w:r w:rsidRPr="00AA1474">
        <w:rPr>
          <w:rFonts w:ascii="Arial" w:hAnsi="Arial" w:cs="Arial"/>
          <w:bCs/>
        </w:rPr>
        <w:t>10.</w:t>
      </w:r>
      <w:r w:rsidR="00C50402" w:rsidRPr="00AA1474">
        <w:rPr>
          <w:rFonts w:ascii="Arial" w:hAnsi="Arial" w:cs="Arial"/>
          <w:bCs/>
        </w:rPr>
        <w:t>0</w:t>
      </w:r>
      <w:r w:rsidRPr="00AA1474">
        <w:rPr>
          <w:rFonts w:ascii="Arial" w:hAnsi="Arial" w:cs="Arial"/>
          <w:bCs/>
        </w:rPr>
        <w:t>.</w:t>
      </w:r>
      <w:r w:rsidR="002C10B2" w:rsidRPr="00AA1474">
        <w:rPr>
          <w:rFonts w:ascii="Arial" w:hAnsi="Arial" w:cs="Arial"/>
          <w:bCs/>
        </w:rPr>
        <w:t>4</w:t>
      </w:r>
      <w:r w:rsidRPr="00AA1474">
        <w:rPr>
          <w:rFonts w:ascii="Arial" w:hAnsi="Arial" w:cs="Arial"/>
          <w:bCs/>
        </w:rPr>
        <w:t xml:space="preserve">  Equipment Manufacturer and Model Numbers………</w:t>
      </w:r>
      <w:r w:rsidR="00373ABD" w:rsidRPr="00AA1474">
        <w:rPr>
          <w:rFonts w:ascii="Arial" w:hAnsi="Arial" w:cs="Arial"/>
          <w:bCs/>
        </w:rPr>
        <w:tab/>
      </w:r>
      <w:r w:rsidRPr="00AA1474">
        <w:rPr>
          <w:rFonts w:ascii="Arial" w:hAnsi="Arial" w:cs="Arial"/>
          <w:bCs/>
        </w:rPr>
        <w:t>…………………..……………</w:t>
      </w:r>
      <w:r w:rsidR="008D4217">
        <w:rPr>
          <w:rFonts w:ascii="Arial" w:hAnsi="Arial" w:cs="Arial"/>
          <w:bCs/>
        </w:rPr>
        <w:t>10</w:t>
      </w:r>
    </w:p>
    <w:bookmarkEnd w:id="1"/>
    <w:p w:rsidR="00E9088C" w:rsidRPr="00AA1474" w:rsidRDefault="00EC0CE1" w:rsidP="00773F74">
      <w:pPr>
        <w:pStyle w:val="TOC3"/>
        <w:tabs>
          <w:tab w:val="left" w:pos="630"/>
        </w:tabs>
        <w:ind w:left="0" w:firstLine="0"/>
        <w:rPr>
          <w:rFonts w:ascii="Arial" w:hAnsi="Arial" w:cs="Arial"/>
          <w:bCs/>
        </w:rPr>
      </w:pPr>
      <w:r w:rsidRPr="00AA1474">
        <w:rPr>
          <w:rFonts w:ascii="Arial" w:hAnsi="Arial" w:cs="Arial"/>
          <w:b/>
        </w:rPr>
        <w:fldChar w:fldCharType="end"/>
      </w:r>
      <w:r w:rsidR="00E9088C" w:rsidRPr="00B32FD0">
        <w:rPr>
          <w:rFonts w:ascii="Arial" w:hAnsi="Arial" w:cs="Arial"/>
          <w:bCs/>
        </w:rPr>
        <w:t>1</w:t>
      </w:r>
      <w:r w:rsidR="00E9088C">
        <w:rPr>
          <w:rFonts w:ascii="Arial" w:hAnsi="Arial" w:cs="Arial"/>
          <w:bCs/>
        </w:rPr>
        <w:t>1</w:t>
      </w:r>
      <w:r w:rsidR="00E9088C" w:rsidRPr="00B32FD0">
        <w:rPr>
          <w:rFonts w:ascii="Arial" w:hAnsi="Arial" w:cs="Arial"/>
          <w:bCs/>
        </w:rPr>
        <w:t xml:space="preserve">.0.0  </w:t>
      </w:r>
      <w:r w:rsidR="00D24654">
        <w:rPr>
          <w:rFonts w:ascii="Arial" w:hAnsi="Arial" w:cs="Arial"/>
          <w:bCs/>
        </w:rPr>
        <w:t>Clea</w:t>
      </w:r>
      <w:r w:rsidR="00D24654" w:rsidRPr="00AA1474">
        <w:rPr>
          <w:rFonts w:ascii="Arial" w:hAnsi="Arial" w:cs="Arial"/>
          <w:bCs/>
        </w:rPr>
        <w:t>n Room</w:t>
      </w:r>
      <w:r w:rsidR="00902478" w:rsidRPr="00AA1474">
        <w:rPr>
          <w:rFonts w:ascii="Arial" w:hAnsi="Arial" w:cs="Arial"/>
          <w:bCs/>
        </w:rPr>
        <w:t xml:space="preserve"> VoIP</w:t>
      </w:r>
      <w:r w:rsidR="00D24654" w:rsidRPr="00AA1474">
        <w:rPr>
          <w:rFonts w:ascii="Arial" w:hAnsi="Arial" w:cs="Arial"/>
          <w:bCs/>
        </w:rPr>
        <w:t xml:space="preserve"> </w:t>
      </w:r>
      <w:r w:rsidR="00E9088C" w:rsidRPr="00AA1474">
        <w:rPr>
          <w:rFonts w:ascii="Arial" w:hAnsi="Arial" w:cs="Arial"/>
          <w:bCs/>
        </w:rPr>
        <w:t>Telephones</w:t>
      </w:r>
      <w:r w:rsidR="00E9088C" w:rsidRPr="00AA1474">
        <w:rPr>
          <w:rFonts w:ascii="Arial" w:hAnsi="Arial" w:cs="Arial"/>
          <w:bCs/>
        </w:rPr>
        <w:tab/>
      </w:r>
      <w:r w:rsidR="008D4217">
        <w:rPr>
          <w:rFonts w:ascii="Arial" w:hAnsi="Arial" w:cs="Arial"/>
          <w:bCs/>
        </w:rPr>
        <w:t>10,11</w:t>
      </w:r>
    </w:p>
    <w:p w:rsidR="00773F74" w:rsidRPr="00AA1474" w:rsidRDefault="00773F74" w:rsidP="00AA1474">
      <w:pPr>
        <w:pStyle w:val="TOC1"/>
        <w:spacing w:after="0"/>
        <w:rPr>
          <w:rFonts w:ascii="Arial" w:hAnsi="Arial" w:cs="Arial"/>
        </w:rPr>
      </w:pPr>
      <w:r w:rsidRPr="00AA1474">
        <w:rPr>
          <w:rFonts w:ascii="Arial" w:hAnsi="Arial" w:cs="Arial"/>
        </w:rPr>
        <w:fldChar w:fldCharType="begin"/>
      </w:r>
      <w:r w:rsidRPr="00AA1474">
        <w:rPr>
          <w:rFonts w:ascii="Arial" w:hAnsi="Arial" w:cs="Arial"/>
        </w:rPr>
        <w:instrText xml:space="preserve"> TOC \o "1-3" </w:instrText>
      </w:r>
      <w:r w:rsidRPr="00AA1474">
        <w:rPr>
          <w:rFonts w:ascii="Arial" w:hAnsi="Arial" w:cs="Arial"/>
        </w:rPr>
        <w:fldChar w:fldCharType="separate"/>
      </w:r>
      <w:r w:rsidR="00C50402" w:rsidRPr="00AA1474">
        <w:rPr>
          <w:rFonts w:ascii="Arial" w:hAnsi="Arial" w:cs="Arial"/>
        </w:rPr>
        <w:t xml:space="preserve">      </w:t>
      </w:r>
      <w:r w:rsidRPr="00AA1474">
        <w:rPr>
          <w:rFonts w:ascii="Arial" w:hAnsi="Arial" w:cs="Arial"/>
        </w:rPr>
        <w:t>11.</w:t>
      </w:r>
      <w:r w:rsidR="00C50402" w:rsidRPr="00AA1474">
        <w:rPr>
          <w:rFonts w:ascii="Arial" w:hAnsi="Arial" w:cs="Arial"/>
        </w:rPr>
        <w:t>0</w:t>
      </w:r>
      <w:r w:rsidRPr="00AA1474">
        <w:rPr>
          <w:rFonts w:ascii="Arial" w:hAnsi="Arial" w:cs="Arial"/>
        </w:rPr>
        <w:t>.1  Description……………………………………………………..………………</w:t>
      </w:r>
      <w:r w:rsidRPr="00AA1474">
        <w:rPr>
          <w:rFonts w:ascii="Arial" w:hAnsi="Arial" w:cs="Arial"/>
        </w:rPr>
        <w:tab/>
      </w:r>
      <w:r w:rsidR="008D4217">
        <w:rPr>
          <w:rFonts w:ascii="Arial" w:hAnsi="Arial" w:cs="Arial"/>
        </w:rPr>
        <w:t>10</w:t>
      </w:r>
    </w:p>
    <w:p w:rsidR="00773F74" w:rsidRPr="00AA1474" w:rsidRDefault="00773F74" w:rsidP="00773F74">
      <w:pPr>
        <w:pStyle w:val="TOC3"/>
        <w:rPr>
          <w:rFonts w:ascii="Arial" w:hAnsi="Arial" w:cs="Arial"/>
          <w:bCs/>
        </w:rPr>
      </w:pPr>
      <w:r w:rsidRPr="00AA1474">
        <w:rPr>
          <w:rFonts w:ascii="Arial" w:hAnsi="Arial" w:cs="Arial"/>
          <w:bCs/>
        </w:rPr>
        <w:t>11.</w:t>
      </w:r>
      <w:r w:rsidR="00C50402" w:rsidRPr="00AA1474">
        <w:rPr>
          <w:rFonts w:ascii="Arial" w:hAnsi="Arial" w:cs="Arial"/>
          <w:bCs/>
        </w:rPr>
        <w:t>0</w:t>
      </w:r>
      <w:r w:rsidRPr="00AA1474">
        <w:rPr>
          <w:rFonts w:ascii="Arial" w:hAnsi="Arial" w:cs="Arial"/>
          <w:bCs/>
        </w:rPr>
        <w:t>.2  Performance Specification…………………………</w:t>
      </w:r>
      <w:r w:rsidRPr="00AA1474">
        <w:rPr>
          <w:rFonts w:ascii="Arial" w:hAnsi="Arial" w:cs="Arial"/>
          <w:bCs/>
        </w:rPr>
        <w:tab/>
        <w:t>…………………..……………</w:t>
      </w:r>
      <w:r w:rsidR="008D4217">
        <w:rPr>
          <w:rFonts w:ascii="Arial" w:hAnsi="Arial" w:cs="Arial"/>
          <w:bCs/>
        </w:rPr>
        <w:t>10,11</w:t>
      </w:r>
    </w:p>
    <w:p w:rsidR="00773F74" w:rsidRPr="00AA1474" w:rsidRDefault="00773F74" w:rsidP="00773F74">
      <w:pPr>
        <w:pStyle w:val="TOC3"/>
        <w:rPr>
          <w:rFonts w:ascii="Arial" w:hAnsi="Arial" w:cs="Arial"/>
          <w:bCs/>
        </w:rPr>
      </w:pPr>
      <w:r w:rsidRPr="00AA1474">
        <w:rPr>
          <w:rFonts w:ascii="Arial" w:hAnsi="Arial" w:cs="Arial"/>
          <w:bCs/>
        </w:rPr>
        <w:t>11.</w:t>
      </w:r>
      <w:r w:rsidR="00C50402" w:rsidRPr="00AA1474">
        <w:rPr>
          <w:rFonts w:ascii="Arial" w:hAnsi="Arial" w:cs="Arial"/>
          <w:bCs/>
        </w:rPr>
        <w:t>0</w:t>
      </w:r>
      <w:r w:rsidRPr="00AA1474">
        <w:rPr>
          <w:rFonts w:ascii="Arial" w:hAnsi="Arial" w:cs="Arial"/>
          <w:bCs/>
        </w:rPr>
        <w:t>.3  Peripheral Equipment and Accessories………………………..………………</w:t>
      </w:r>
      <w:r w:rsidRPr="00AA1474">
        <w:rPr>
          <w:rFonts w:ascii="Arial" w:hAnsi="Arial" w:cs="Arial"/>
          <w:bCs/>
        </w:rPr>
        <w:tab/>
      </w:r>
      <w:r w:rsidR="008D4217">
        <w:rPr>
          <w:rFonts w:ascii="Arial" w:hAnsi="Arial" w:cs="Arial"/>
          <w:bCs/>
        </w:rPr>
        <w:t>11</w:t>
      </w:r>
    </w:p>
    <w:p w:rsidR="00773F74" w:rsidRPr="00AA1474" w:rsidRDefault="00773F74" w:rsidP="00AA1474">
      <w:pPr>
        <w:pStyle w:val="TOC3"/>
        <w:spacing w:after="60"/>
        <w:rPr>
          <w:rFonts w:ascii="Arial" w:hAnsi="Arial" w:cs="Arial"/>
          <w:bCs/>
        </w:rPr>
      </w:pPr>
      <w:r w:rsidRPr="00AA1474">
        <w:rPr>
          <w:rFonts w:ascii="Arial" w:hAnsi="Arial" w:cs="Arial"/>
          <w:bCs/>
        </w:rPr>
        <w:t>11.</w:t>
      </w:r>
      <w:r w:rsidR="00C50402" w:rsidRPr="00AA1474">
        <w:rPr>
          <w:rFonts w:ascii="Arial" w:hAnsi="Arial" w:cs="Arial"/>
          <w:bCs/>
        </w:rPr>
        <w:t>0</w:t>
      </w:r>
      <w:r w:rsidRPr="00AA1474">
        <w:rPr>
          <w:rFonts w:ascii="Arial" w:hAnsi="Arial" w:cs="Arial"/>
          <w:bCs/>
        </w:rPr>
        <w:t>.4  Equipment Manufacturer and Model Numbers………</w:t>
      </w:r>
      <w:r w:rsidRPr="00AA1474">
        <w:rPr>
          <w:rFonts w:ascii="Arial" w:hAnsi="Arial" w:cs="Arial"/>
          <w:bCs/>
        </w:rPr>
        <w:tab/>
        <w:t>…………………..……………</w:t>
      </w:r>
      <w:r w:rsidR="008D4217">
        <w:rPr>
          <w:rFonts w:ascii="Arial" w:hAnsi="Arial" w:cs="Arial"/>
          <w:bCs/>
        </w:rPr>
        <w:t>11</w:t>
      </w:r>
    </w:p>
    <w:p w:rsidR="003D704D" w:rsidRPr="003D704D" w:rsidRDefault="00773F74" w:rsidP="008D4217">
      <w:pPr>
        <w:pStyle w:val="TOC3"/>
        <w:spacing w:after="60"/>
        <w:ind w:left="0" w:firstLine="0"/>
        <w:rPr>
          <w:rFonts w:ascii="Arial" w:hAnsi="Arial" w:cs="Arial"/>
          <w:szCs w:val="22"/>
        </w:rPr>
      </w:pPr>
      <w:r w:rsidRPr="00AA1474">
        <w:rPr>
          <w:rFonts w:ascii="Arial" w:hAnsi="Arial" w:cs="Arial"/>
          <w:b/>
        </w:rPr>
        <w:fldChar w:fldCharType="end"/>
      </w:r>
      <w:r w:rsidR="003D704D" w:rsidRPr="003D704D">
        <w:rPr>
          <w:rFonts w:ascii="Arial" w:hAnsi="Arial" w:cs="Arial"/>
          <w:szCs w:val="22"/>
        </w:rPr>
        <w:t>12.0.0  Peripheral Equipment</w:t>
      </w:r>
      <w:r w:rsidR="003D704D" w:rsidRPr="003D704D">
        <w:rPr>
          <w:rFonts w:ascii="Arial" w:hAnsi="Arial" w:cs="Arial"/>
          <w:szCs w:val="22"/>
        </w:rPr>
        <w:tab/>
      </w:r>
      <w:r w:rsidR="008D4217">
        <w:rPr>
          <w:rFonts w:ascii="Arial" w:hAnsi="Arial" w:cs="Arial"/>
          <w:szCs w:val="22"/>
        </w:rPr>
        <w:t>11-14</w:t>
      </w:r>
    </w:p>
    <w:p w:rsidR="00902478" w:rsidRPr="003D704D" w:rsidRDefault="00902478" w:rsidP="00902478">
      <w:pPr>
        <w:pStyle w:val="TOC3"/>
        <w:rPr>
          <w:rFonts w:ascii="Arial" w:hAnsi="Arial" w:cs="Arial"/>
          <w:szCs w:val="22"/>
        </w:rPr>
      </w:pPr>
      <w:r w:rsidRPr="003D704D">
        <w:rPr>
          <w:rFonts w:ascii="Arial" w:hAnsi="Arial" w:cs="Arial"/>
          <w:szCs w:val="22"/>
        </w:rPr>
        <w:t>12</w:t>
      </w:r>
      <w:r>
        <w:rPr>
          <w:rFonts w:ascii="Arial" w:hAnsi="Arial" w:cs="Arial"/>
          <w:szCs w:val="22"/>
        </w:rPr>
        <w:t>.1</w:t>
      </w:r>
      <w:r w:rsidRPr="003D704D">
        <w:rPr>
          <w:rFonts w:ascii="Arial" w:hAnsi="Arial" w:cs="Arial"/>
          <w:szCs w:val="22"/>
        </w:rPr>
        <w:t xml:space="preserve">.0  </w:t>
      </w:r>
      <w:r>
        <w:rPr>
          <w:rFonts w:ascii="Arial" w:hAnsi="Arial" w:cs="Arial"/>
          <w:szCs w:val="22"/>
        </w:rPr>
        <w:t>Telephone Management Application (TMA)</w:t>
      </w:r>
      <w:r w:rsidRPr="003D704D">
        <w:rPr>
          <w:rFonts w:ascii="Arial" w:hAnsi="Arial" w:cs="Arial"/>
          <w:szCs w:val="22"/>
        </w:rPr>
        <w:t>…………………………</w:t>
      </w:r>
      <w:r w:rsidRPr="003D704D">
        <w:rPr>
          <w:rFonts w:ascii="Arial" w:hAnsi="Arial" w:cs="Arial"/>
          <w:szCs w:val="22"/>
        </w:rPr>
        <w:tab/>
        <w:t>..</w:t>
      </w:r>
      <w:r w:rsidR="008D4217">
        <w:rPr>
          <w:rFonts w:ascii="Arial" w:hAnsi="Arial" w:cs="Arial"/>
          <w:szCs w:val="22"/>
        </w:rPr>
        <w:t>11-13</w:t>
      </w:r>
    </w:p>
    <w:p w:rsidR="00902478" w:rsidRPr="003D704D" w:rsidRDefault="00902478" w:rsidP="00902478">
      <w:pPr>
        <w:pStyle w:val="TOC3"/>
        <w:rPr>
          <w:rFonts w:ascii="Arial" w:hAnsi="Arial" w:cs="Arial"/>
          <w:szCs w:val="22"/>
        </w:rPr>
      </w:pPr>
      <w:r w:rsidRPr="003D704D">
        <w:rPr>
          <w:rFonts w:ascii="Arial" w:hAnsi="Arial" w:cs="Arial"/>
          <w:szCs w:val="22"/>
        </w:rPr>
        <w:t xml:space="preserve">    </w:t>
      </w:r>
      <w:r w:rsidR="00C50402">
        <w:rPr>
          <w:rFonts w:ascii="Arial" w:hAnsi="Arial" w:cs="Arial"/>
          <w:szCs w:val="22"/>
        </w:rPr>
        <w:t xml:space="preserve">      </w:t>
      </w:r>
      <w:r w:rsidRPr="003D704D">
        <w:rPr>
          <w:rFonts w:ascii="Arial" w:hAnsi="Arial" w:cs="Arial"/>
          <w:szCs w:val="22"/>
        </w:rPr>
        <w:t>12.</w:t>
      </w:r>
      <w:r>
        <w:rPr>
          <w:rFonts w:ascii="Arial" w:hAnsi="Arial" w:cs="Arial"/>
          <w:szCs w:val="22"/>
        </w:rPr>
        <w:t>1</w:t>
      </w:r>
      <w:r w:rsidRPr="003D704D">
        <w:rPr>
          <w:rFonts w:ascii="Arial" w:hAnsi="Arial" w:cs="Arial"/>
          <w:szCs w:val="22"/>
        </w:rPr>
        <w:t>.1  Description……………………………………………………..………………</w:t>
      </w:r>
      <w:r w:rsidRPr="003D704D">
        <w:rPr>
          <w:rFonts w:ascii="Arial" w:hAnsi="Arial" w:cs="Arial"/>
          <w:szCs w:val="22"/>
        </w:rPr>
        <w:tab/>
      </w:r>
      <w:r w:rsidR="008D4217">
        <w:rPr>
          <w:rFonts w:ascii="Arial" w:hAnsi="Arial" w:cs="Arial"/>
          <w:szCs w:val="22"/>
        </w:rPr>
        <w:t>11,12</w:t>
      </w:r>
    </w:p>
    <w:p w:rsidR="00902478" w:rsidRPr="003D704D" w:rsidRDefault="00902478" w:rsidP="00902478">
      <w:pPr>
        <w:pStyle w:val="TOC3"/>
        <w:rPr>
          <w:rFonts w:ascii="Arial" w:hAnsi="Arial" w:cs="Arial"/>
          <w:szCs w:val="22"/>
        </w:rPr>
      </w:pPr>
      <w:r w:rsidRPr="003D704D">
        <w:rPr>
          <w:rFonts w:ascii="Arial" w:hAnsi="Arial" w:cs="Arial"/>
          <w:szCs w:val="22"/>
        </w:rPr>
        <w:t xml:space="preserve">          12.</w:t>
      </w:r>
      <w:r>
        <w:rPr>
          <w:rFonts w:ascii="Arial" w:hAnsi="Arial" w:cs="Arial"/>
          <w:szCs w:val="22"/>
        </w:rPr>
        <w:t>1.</w:t>
      </w:r>
      <w:r w:rsidRPr="003D704D">
        <w:rPr>
          <w:rFonts w:ascii="Arial" w:hAnsi="Arial" w:cs="Arial"/>
          <w:szCs w:val="22"/>
        </w:rPr>
        <w:t>2  Interconnection………………………………………..……………</w:t>
      </w:r>
      <w:r w:rsidRPr="003D704D">
        <w:rPr>
          <w:rFonts w:ascii="Arial" w:hAnsi="Arial" w:cs="Arial"/>
          <w:szCs w:val="22"/>
        </w:rPr>
        <w:tab/>
      </w:r>
      <w:r w:rsidR="008D4217">
        <w:rPr>
          <w:rFonts w:ascii="Arial" w:hAnsi="Arial" w:cs="Arial"/>
          <w:szCs w:val="22"/>
        </w:rPr>
        <w:t>12</w:t>
      </w:r>
    </w:p>
    <w:p w:rsidR="00902478" w:rsidRPr="003D704D" w:rsidRDefault="00902478" w:rsidP="00902478">
      <w:pPr>
        <w:pStyle w:val="TOC3"/>
        <w:rPr>
          <w:rFonts w:ascii="Arial" w:hAnsi="Arial" w:cs="Arial"/>
          <w:szCs w:val="22"/>
        </w:rPr>
      </w:pPr>
      <w:r w:rsidRPr="003D704D">
        <w:rPr>
          <w:rFonts w:ascii="Arial" w:hAnsi="Arial" w:cs="Arial"/>
          <w:szCs w:val="22"/>
        </w:rPr>
        <w:t xml:space="preserve">          12.</w:t>
      </w:r>
      <w:r>
        <w:rPr>
          <w:rFonts w:ascii="Arial" w:hAnsi="Arial" w:cs="Arial"/>
          <w:szCs w:val="22"/>
        </w:rPr>
        <w:t>1</w:t>
      </w:r>
      <w:r w:rsidRPr="003D704D">
        <w:rPr>
          <w:rFonts w:ascii="Arial" w:hAnsi="Arial" w:cs="Arial"/>
          <w:szCs w:val="22"/>
        </w:rPr>
        <w:t>.3  Material Provided………………..……..………</w:t>
      </w:r>
      <w:r w:rsidRPr="003D704D">
        <w:rPr>
          <w:rFonts w:ascii="Arial" w:hAnsi="Arial" w:cs="Arial"/>
          <w:szCs w:val="22"/>
        </w:rPr>
        <w:tab/>
        <w:t>………</w:t>
      </w:r>
      <w:r w:rsidR="008D4217">
        <w:rPr>
          <w:rFonts w:ascii="Arial" w:hAnsi="Arial" w:cs="Arial"/>
          <w:szCs w:val="22"/>
        </w:rPr>
        <w:t>12,13</w:t>
      </w:r>
    </w:p>
    <w:p w:rsidR="00902478" w:rsidRPr="003D704D" w:rsidRDefault="00902478" w:rsidP="00902478">
      <w:pPr>
        <w:pStyle w:val="TOC3"/>
        <w:rPr>
          <w:rFonts w:ascii="Arial" w:hAnsi="Arial" w:cs="Arial"/>
          <w:szCs w:val="22"/>
        </w:rPr>
      </w:pPr>
      <w:r w:rsidRPr="003D704D">
        <w:rPr>
          <w:rFonts w:ascii="Arial" w:hAnsi="Arial" w:cs="Arial"/>
          <w:szCs w:val="22"/>
        </w:rPr>
        <w:t xml:space="preserve">          12.</w:t>
      </w:r>
      <w:r>
        <w:rPr>
          <w:rFonts w:ascii="Arial" w:hAnsi="Arial" w:cs="Arial"/>
          <w:szCs w:val="22"/>
        </w:rPr>
        <w:t>1</w:t>
      </w:r>
      <w:r w:rsidRPr="003D704D">
        <w:rPr>
          <w:rFonts w:ascii="Arial" w:hAnsi="Arial" w:cs="Arial"/>
          <w:szCs w:val="22"/>
        </w:rPr>
        <w:t>.4  System Requirements………………..……..………</w:t>
      </w:r>
      <w:r w:rsidRPr="003D704D">
        <w:rPr>
          <w:rFonts w:ascii="Arial" w:hAnsi="Arial" w:cs="Arial"/>
          <w:szCs w:val="22"/>
        </w:rPr>
        <w:tab/>
        <w:t>………</w:t>
      </w:r>
      <w:r w:rsidR="008D4217">
        <w:rPr>
          <w:rFonts w:ascii="Arial" w:hAnsi="Arial" w:cs="Arial"/>
          <w:szCs w:val="22"/>
        </w:rPr>
        <w:t>13</w:t>
      </w:r>
    </w:p>
    <w:p w:rsidR="00902478" w:rsidRPr="003D704D" w:rsidRDefault="00902478" w:rsidP="00AA1474">
      <w:pPr>
        <w:pStyle w:val="TOC3"/>
        <w:spacing w:after="60"/>
        <w:ind w:left="994" w:hanging="634"/>
        <w:rPr>
          <w:rFonts w:ascii="Arial" w:hAnsi="Arial" w:cs="Arial"/>
          <w:szCs w:val="22"/>
        </w:rPr>
      </w:pPr>
      <w:r w:rsidRPr="003D704D">
        <w:rPr>
          <w:rFonts w:ascii="Arial" w:hAnsi="Arial" w:cs="Arial"/>
          <w:szCs w:val="22"/>
        </w:rPr>
        <w:t xml:space="preserve">          12.</w:t>
      </w:r>
      <w:r>
        <w:rPr>
          <w:rFonts w:ascii="Arial" w:hAnsi="Arial" w:cs="Arial"/>
          <w:szCs w:val="22"/>
        </w:rPr>
        <w:t>1</w:t>
      </w:r>
      <w:r w:rsidRPr="003D704D">
        <w:rPr>
          <w:rFonts w:ascii="Arial" w:hAnsi="Arial" w:cs="Arial"/>
          <w:szCs w:val="22"/>
        </w:rPr>
        <w:t>.</w:t>
      </w:r>
      <w:r>
        <w:rPr>
          <w:rFonts w:ascii="Arial" w:hAnsi="Arial" w:cs="Arial"/>
          <w:szCs w:val="22"/>
        </w:rPr>
        <w:t>5</w:t>
      </w:r>
      <w:r w:rsidRPr="003D704D">
        <w:rPr>
          <w:rFonts w:ascii="Arial" w:hAnsi="Arial" w:cs="Arial"/>
          <w:szCs w:val="22"/>
        </w:rPr>
        <w:t xml:space="preserve">  Equipment Manufacturer and Model Numbers……………..………………</w:t>
      </w:r>
      <w:r w:rsidRPr="003D704D">
        <w:rPr>
          <w:rFonts w:ascii="Arial" w:hAnsi="Arial" w:cs="Arial"/>
          <w:szCs w:val="22"/>
        </w:rPr>
        <w:tab/>
      </w:r>
      <w:r w:rsidR="008D4217">
        <w:rPr>
          <w:rFonts w:ascii="Arial" w:hAnsi="Arial" w:cs="Arial"/>
          <w:szCs w:val="22"/>
        </w:rPr>
        <w:t>13</w:t>
      </w:r>
    </w:p>
    <w:p w:rsidR="003D704D" w:rsidRPr="003D704D" w:rsidRDefault="003D704D" w:rsidP="003D704D">
      <w:pPr>
        <w:pStyle w:val="TOC3"/>
        <w:rPr>
          <w:rFonts w:ascii="Arial" w:hAnsi="Arial" w:cs="Arial"/>
          <w:szCs w:val="22"/>
        </w:rPr>
      </w:pPr>
      <w:r w:rsidRPr="003D704D">
        <w:rPr>
          <w:rFonts w:ascii="Arial" w:hAnsi="Arial" w:cs="Arial"/>
          <w:szCs w:val="22"/>
        </w:rPr>
        <w:t xml:space="preserve">   12</w:t>
      </w:r>
      <w:r>
        <w:rPr>
          <w:rFonts w:ascii="Arial" w:hAnsi="Arial" w:cs="Arial"/>
          <w:szCs w:val="22"/>
        </w:rPr>
        <w:t>.</w:t>
      </w:r>
      <w:r w:rsidR="00902478">
        <w:rPr>
          <w:rFonts w:ascii="Arial" w:hAnsi="Arial" w:cs="Arial"/>
          <w:szCs w:val="22"/>
        </w:rPr>
        <w:t>2</w:t>
      </w:r>
      <w:r w:rsidRPr="003D704D">
        <w:rPr>
          <w:rFonts w:ascii="Arial" w:hAnsi="Arial" w:cs="Arial"/>
          <w:szCs w:val="22"/>
        </w:rPr>
        <w:t xml:space="preserve">.0  </w:t>
      </w:r>
      <w:r w:rsidR="00D24654">
        <w:rPr>
          <w:rFonts w:ascii="Arial" w:hAnsi="Arial" w:cs="Arial"/>
          <w:szCs w:val="22"/>
        </w:rPr>
        <w:t>Clean Room Speakers</w:t>
      </w:r>
      <w:r w:rsidRPr="003D704D">
        <w:rPr>
          <w:rFonts w:ascii="Arial" w:hAnsi="Arial" w:cs="Arial"/>
          <w:szCs w:val="22"/>
        </w:rPr>
        <w:t>…………………………</w:t>
      </w:r>
      <w:r w:rsidRPr="003D704D">
        <w:rPr>
          <w:rFonts w:ascii="Arial" w:hAnsi="Arial" w:cs="Arial"/>
          <w:szCs w:val="22"/>
        </w:rPr>
        <w:tab/>
        <w:t>..</w:t>
      </w:r>
      <w:r w:rsidR="008D4217">
        <w:rPr>
          <w:rFonts w:ascii="Arial" w:hAnsi="Arial" w:cs="Arial"/>
          <w:szCs w:val="22"/>
        </w:rPr>
        <w:t>13,14</w:t>
      </w:r>
    </w:p>
    <w:p w:rsidR="003D704D" w:rsidRPr="003D704D" w:rsidRDefault="003D704D" w:rsidP="003D704D">
      <w:pPr>
        <w:pStyle w:val="TOC3"/>
        <w:rPr>
          <w:rFonts w:ascii="Arial" w:hAnsi="Arial" w:cs="Arial"/>
          <w:szCs w:val="22"/>
        </w:rPr>
      </w:pPr>
      <w:r w:rsidRPr="003D704D">
        <w:rPr>
          <w:rFonts w:ascii="Arial" w:hAnsi="Arial" w:cs="Arial"/>
          <w:szCs w:val="22"/>
        </w:rPr>
        <w:t xml:space="preserve">          12.</w:t>
      </w:r>
      <w:r w:rsidR="00902478">
        <w:rPr>
          <w:rFonts w:ascii="Arial" w:hAnsi="Arial" w:cs="Arial"/>
          <w:szCs w:val="22"/>
        </w:rPr>
        <w:t>2</w:t>
      </w:r>
      <w:r w:rsidRPr="003D704D">
        <w:rPr>
          <w:rFonts w:ascii="Arial" w:hAnsi="Arial" w:cs="Arial"/>
          <w:szCs w:val="22"/>
        </w:rPr>
        <w:t>.1  Description……………………………………………………..………………</w:t>
      </w:r>
      <w:r w:rsidRPr="003D704D">
        <w:rPr>
          <w:rFonts w:ascii="Arial" w:hAnsi="Arial" w:cs="Arial"/>
          <w:szCs w:val="22"/>
        </w:rPr>
        <w:tab/>
      </w:r>
      <w:r w:rsidR="008D4217">
        <w:rPr>
          <w:rFonts w:ascii="Arial" w:hAnsi="Arial" w:cs="Arial"/>
          <w:szCs w:val="22"/>
        </w:rPr>
        <w:t>13</w:t>
      </w:r>
    </w:p>
    <w:p w:rsidR="003D704D" w:rsidRPr="003D704D" w:rsidRDefault="003D704D" w:rsidP="003D704D">
      <w:pPr>
        <w:pStyle w:val="TOC3"/>
        <w:rPr>
          <w:rFonts w:ascii="Arial" w:hAnsi="Arial" w:cs="Arial"/>
          <w:szCs w:val="22"/>
        </w:rPr>
      </w:pPr>
      <w:r w:rsidRPr="003D704D">
        <w:rPr>
          <w:rFonts w:ascii="Arial" w:hAnsi="Arial" w:cs="Arial"/>
          <w:szCs w:val="22"/>
        </w:rPr>
        <w:t xml:space="preserve">          12.</w:t>
      </w:r>
      <w:r w:rsidR="00902478">
        <w:rPr>
          <w:rFonts w:ascii="Arial" w:hAnsi="Arial" w:cs="Arial"/>
          <w:szCs w:val="22"/>
        </w:rPr>
        <w:t>2</w:t>
      </w:r>
      <w:r>
        <w:rPr>
          <w:rFonts w:ascii="Arial" w:hAnsi="Arial" w:cs="Arial"/>
          <w:szCs w:val="22"/>
        </w:rPr>
        <w:t>.</w:t>
      </w:r>
      <w:r w:rsidRPr="003D704D">
        <w:rPr>
          <w:rFonts w:ascii="Arial" w:hAnsi="Arial" w:cs="Arial"/>
          <w:szCs w:val="22"/>
        </w:rPr>
        <w:t>2  Interconnection………………………………………..……………</w:t>
      </w:r>
      <w:r w:rsidRPr="003D704D">
        <w:rPr>
          <w:rFonts w:ascii="Arial" w:hAnsi="Arial" w:cs="Arial"/>
          <w:szCs w:val="22"/>
        </w:rPr>
        <w:tab/>
      </w:r>
      <w:r w:rsidR="008D4217">
        <w:rPr>
          <w:rFonts w:ascii="Arial" w:hAnsi="Arial" w:cs="Arial"/>
          <w:szCs w:val="22"/>
        </w:rPr>
        <w:t>13</w:t>
      </w:r>
    </w:p>
    <w:p w:rsidR="003D704D" w:rsidRPr="003D704D" w:rsidRDefault="003D704D" w:rsidP="003D704D">
      <w:pPr>
        <w:pStyle w:val="TOC3"/>
        <w:rPr>
          <w:rFonts w:ascii="Arial" w:hAnsi="Arial" w:cs="Arial"/>
          <w:szCs w:val="22"/>
        </w:rPr>
      </w:pPr>
      <w:r w:rsidRPr="003D704D">
        <w:rPr>
          <w:rFonts w:ascii="Arial" w:hAnsi="Arial" w:cs="Arial"/>
          <w:szCs w:val="22"/>
        </w:rPr>
        <w:t xml:space="preserve">          12.</w:t>
      </w:r>
      <w:r w:rsidR="00902478">
        <w:rPr>
          <w:rFonts w:ascii="Arial" w:hAnsi="Arial" w:cs="Arial"/>
          <w:szCs w:val="22"/>
        </w:rPr>
        <w:t>2.3</w:t>
      </w:r>
      <w:r w:rsidRPr="003D704D">
        <w:rPr>
          <w:rFonts w:ascii="Arial" w:hAnsi="Arial" w:cs="Arial"/>
          <w:szCs w:val="22"/>
        </w:rPr>
        <w:t xml:space="preserve">  </w:t>
      </w:r>
      <w:r w:rsidR="008D4217">
        <w:rPr>
          <w:rFonts w:ascii="Arial" w:hAnsi="Arial" w:cs="Arial"/>
          <w:szCs w:val="22"/>
        </w:rPr>
        <w:t>Performance Specifications</w:t>
      </w:r>
      <w:r w:rsidRPr="003D704D">
        <w:rPr>
          <w:rFonts w:ascii="Arial" w:hAnsi="Arial" w:cs="Arial"/>
          <w:szCs w:val="22"/>
        </w:rPr>
        <w:t>………………..……..………</w:t>
      </w:r>
      <w:r w:rsidRPr="003D704D">
        <w:rPr>
          <w:rFonts w:ascii="Arial" w:hAnsi="Arial" w:cs="Arial"/>
          <w:szCs w:val="22"/>
        </w:rPr>
        <w:tab/>
        <w:t>………</w:t>
      </w:r>
      <w:r w:rsidR="008D4217">
        <w:rPr>
          <w:rFonts w:ascii="Arial" w:hAnsi="Arial" w:cs="Arial"/>
          <w:szCs w:val="22"/>
        </w:rPr>
        <w:t>13,14</w:t>
      </w:r>
    </w:p>
    <w:p w:rsidR="003D704D" w:rsidRDefault="003D704D" w:rsidP="003D704D">
      <w:pPr>
        <w:pStyle w:val="TOC3"/>
        <w:ind w:left="990" w:hanging="630"/>
        <w:rPr>
          <w:rFonts w:ascii="Arial" w:hAnsi="Arial" w:cs="Arial"/>
          <w:szCs w:val="22"/>
        </w:rPr>
      </w:pPr>
      <w:r w:rsidRPr="003D704D">
        <w:rPr>
          <w:rFonts w:ascii="Arial" w:hAnsi="Arial" w:cs="Arial"/>
          <w:szCs w:val="22"/>
        </w:rPr>
        <w:t xml:space="preserve">          12.</w:t>
      </w:r>
      <w:r w:rsidR="00902478">
        <w:rPr>
          <w:rFonts w:ascii="Arial" w:hAnsi="Arial" w:cs="Arial"/>
          <w:szCs w:val="22"/>
        </w:rPr>
        <w:t>2.4</w:t>
      </w:r>
      <w:r w:rsidRPr="003D704D">
        <w:rPr>
          <w:rFonts w:ascii="Arial" w:hAnsi="Arial" w:cs="Arial"/>
          <w:szCs w:val="22"/>
        </w:rPr>
        <w:t xml:space="preserve">  Equipment Manufacturer and Model Numbers……………..………………</w:t>
      </w:r>
      <w:r w:rsidRPr="003D704D">
        <w:rPr>
          <w:rFonts w:ascii="Arial" w:hAnsi="Arial" w:cs="Arial"/>
          <w:szCs w:val="22"/>
        </w:rPr>
        <w:tab/>
      </w:r>
      <w:r w:rsidR="008D4217">
        <w:rPr>
          <w:rFonts w:ascii="Arial" w:hAnsi="Arial" w:cs="Arial"/>
          <w:szCs w:val="22"/>
        </w:rPr>
        <w:t>14</w:t>
      </w:r>
    </w:p>
    <w:p w:rsidR="00C50402" w:rsidRDefault="00C50402" w:rsidP="00C50402"/>
    <w:p w:rsidR="00C50402" w:rsidRDefault="00C50402" w:rsidP="00C50402"/>
    <w:p w:rsidR="00C50402" w:rsidRDefault="00C50402" w:rsidP="00C50402"/>
    <w:p w:rsidR="00AA1474" w:rsidRDefault="00AA1474" w:rsidP="00C50402"/>
    <w:p w:rsidR="00AA1474" w:rsidRDefault="00AA1474" w:rsidP="00C50402"/>
    <w:p w:rsidR="00E45F29" w:rsidRPr="00E45F29" w:rsidRDefault="00E45F29" w:rsidP="008D0EC3">
      <w:pPr>
        <w:tabs>
          <w:tab w:val="left" w:pos="4320"/>
        </w:tabs>
        <w:spacing w:after="120"/>
        <w:rPr>
          <w:rFonts w:ascii="Arial" w:hAnsi="Arial" w:cs="Arial"/>
          <w:b/>
          <w:sz w:val="24"/>
          <w:szCs w:val="24"/>
        </w:rPr>
      </w:pPr>
      <w:r w:rsidRPr="00E45F29">
        <w:rPr>
          <w:rFonts w:ascii="Arial" w:hAnsi="Arial" w:cs="Arial"/>
          <w:b/>
          <w:sz w:val="24"/>
          <w:szCs w:val="24"/>
        </w:rPr>
        <w:lastRenderedPageBreak/>
        <w:t>Equipment Locator</w:t>
      </w:r>
    </w:p>
    <w:p w:rsidR="008D0EC3" w:rsidRPr="008D0EC3" w:rsidRDefault="008D0EC3" w:rsidP="008D0EC3">
      <w:pPr>
        <w:tabs>
          <w:tab w:val="left" w:pos="4320"/>
        </w:tabs>
        <w:spacing w:after="120"/>
        <w:rPr>
          <w:rFonts w:ascii="Arial" w:hAnsi="Arial" w:cs="Arial"/>
          <w:b/>
          <w:sz w:val="22"/>
          <w:szCs w:val="22"/>
          <w:u w:val="single"/>
        </w:rPr>
      </w:pPr>
      <w:r w:rsidRPr="008D0EC3">
        <w:rPr>
          <w:rFonts w:ascii="Arial" w:hAnsi="Arial" w:cs="Arial"/>
          <w:b/>
          <w:sz w:val="22"/>
          <w:szCs w:val="22"/>
          <w:u w:val="single"/>
        </w:rPr>
        <w:t>Model Number</w:t>
      </w:r>
      <w:r w:rsidRPr="008D0EC3">
        <w:rPr>
          <w:rFonts w:ascii="Arial" w:hAnsi="Arial" w:cs="Arial"/>
          <w:b/>
          <w:sz w:val="22"/>
          <w:szCs w:val="22"/>
        </w:rPr>
        <w:tab/>
      </w:r>
      <w:r w:rsidRPr="008D0EC3">
        <w:rPr>
          <w:rFonts w:ascii="Arial" w:hAnsi="Arial" w:cs="Arial"/>
          <w:b/>
          <w:sz w:val="22"/>
          <w:szCs w:val="22"/>
          <w:u w:val="single"/>
        </w:rPr>
        <w:t>Section</w:t>
      </w:r>
    </w:p>
    <w:p w:rsidR="008D0EC3" w:rsidRPr="00D24654" w:rsidRDefault="00902478" w:rsidP="008D0EC3">
      <w:pPr>
        <w:tabs>
          <w:tab w:val="left" w:pos="4320"/>
        </w:tabs>
        <w:spacing w:after="60"/>
        <w:rPr>
          <w:rFonts w:ascii="Arial" w:hAnsi="Arial" w:cs="Arial"/>
          <w:b/>
          <w:bCs/>
          <w:sz w:val="22"/>
          <w:szCs w:val="22"/>
        </w:rPr>
      </w:pPr>
      <w:r>
        <w:rPr>
          <w:rFonts w:ascii="Arial" w:hAnsi="Arial" w:cs="Arial"/>
          <w:b/>
          <w:bCs/>
          <w:sz w:val="22"/>
          <w:szCs w:val="22"/>
        </w:rPr>
        <w:t>295-001F, 295-001W</w:t>
      </w:r>
      <w:r w:rsidR="008D0EC3" w:rsidRPr="00D24654">
        <w:rPr>
          <w:rFonts w:ascii="Arial" w:hAnsi="Arial" w:cs="Arial"/>
          <w:b/>
          <w:bCs/>
          <w:sz w:val="22"/>
          <w:szCs w:val="22"/>
        </w:rPr>
        <w:tab/>
        <w:t>10.</w:t>
      </w:r>
      <w:r w:rsidR="00AA1474">
        <w:rPr>
          <w:rFonts w:ascii="Arial" w:hAnsi="Arial" w:cs="Arial"/>
          <w:b/>
          <w:bCs/>
          <w:sz w:val="22"/>
          <w:szCs w:val="22"/>
        </w:rPr>
        <w:t>0</w:t>
      </w:r>
      <w:r w:rsidR="008D0EC3" w:rsidRPr="00D24654">
        <w:rPr>
          <w:rFonts w:ascii="Arial" w:hAnsi="Arial" w:cs="Arial"/>
          <w:b/>
          <w:bCs/>
          <w:sz w:val="22"/>
          <w:szCs w:val="22"/>
        </w:rPr>
        <w:t>.0</w:t>
      </w:r>
    </w:p>
    <w:p w:rsidR="008D0EC3" w:rsidRPr="00D24654" w:rsidRDefault="00902478" w:rsidP="008D0EC3">
      <w:pPr>
        <w:tabs>
          <w:tab w:val="left" w:pos="4320"/>
        </w:tabs>
        <w:spacing w:after="60"/>
        <w:rPr>
          <w:rFonts w:ascii="Arial" w:hAnsi="Arial" w:cs="Arial"/>
          <w:b/>
          <w:bCs/>
          <w:sz w:val="22"/>
          <w:szCs w:val="22"/>
        </w:rPr>
      </w:pPr>
      <w:r>
        <w:rPr>
          <w:rFonts w:ascii="Arial" w:hAnsi="Arial" w:cs="Arial"/>
          <w:b/>
          <w:bCs/>
          <w:sz w:val="22"/>
          <w:szCs w:val="22"/>
        </w:rPr>
        <w:t>295-712F, 295-712W</w:t>
      </w:r>
      <w:r w:rsidR="008D0EC3" w:rsidRPr="00D24654">
        <w:rPr>
          <w:rFonts w:ascii="Arial" w:hAnsi="Arial" w:cs="Arial"/>
          <w:b/>
          <w:bCs/>
          <w:sz w:val="22"/>
          <w:szCs w:val="22"/>
        </w:rPr>
        <w:tab/>
      </w:r>
      <w:r>
        <w:rPr>
          <w:rFonts w:ascii="Arial" w:hAnsi="Arial" w:cs="Arial"/>
          <w:b/>
          <w:bCs/>
          <w:sz w:val="22"/>
          <w:szCs w:val="22"/>
        </w:rPr>
        <w:t>11.</w:t>
      </w:r>
      <w:r w:rsidR="00AA1474">
        <w:rPr>
          <w:rFonts w:ascii="Arial" w:hAnsi="Arial" w:cs="Arial"/>
          <w:b/>
          <w:bCs/>
          <w:sz w:val="22"/>
          <w:szCs w:val="22"/>
        </w:rPr>
        <w:t>0</w:t>
      </w:r>
      <w:r w:rsidR="008D0EC3" w:rsidRPr="00D24654">
        <w:rPr>
          <w:rFonts w:ascii="Arial" w:hAnsi="Arial" w:cs="Arial"/>
          <w:b/>
          <w:bCs/>
          <w:sz w:val="22"/>
          <w:szCs w:val="22"/>
        </w:rPr>
        <w:t>.0</w:t>
      </w:r>
    </w:p>
    <w:p w:rsidR="00902478" w:rsidRDefault="00902478" w:rsidP="00902478">
      <w:pPr>
        <w:tabs>
          <w:tab w:val="left" w:pos="4320"/>
        </w:tabs>
        <w:rPr>
          <w:rFonts w:ascii="Arial" w:hAnsi="Arial" w:cs="Arial"/>
          <w:b/>
          <w:bCs/>
          <w:sz w:val="22"/>
          <w:szCs w:val="22"/>
        </w:rPr>
      </w:pPr>
      <w:r>
        <w:rPr>
          <w:rFonts w:ascii="Arial" w:hAnsi="Arial" w:cs="Arial"/>
          <w:b/>
          <w:bCs/>
          <w:sz w:val="22"/>
          <w:szCs w:val="22"/>
        </w:rPr>
        <w:t xml:space="preserve">12509-042, 12509-043, </w:t>
      </w:r>
      <w:r>
        <w:rPr>
          <w:rFonts w:ascii="Arial" w:hAnsi="Arial" w:cs="Arial"/>
          <w:b/>
          <w:bCs/>
          <w:sz w:val="22"/>
          <w:szCs w:val="22"/>
        </w:rPr>
        <w:tab/>
        <w:t>12.1.0</w:t>
      </w:r>
    </w:p>
    <w:p w:rsidR="00902478" w:rsidRDefault="00902478" w:rsidP="00902478">
      <w:pPr>
        <w:tabs>
          <w:tab w:val="left" w:pos="4320"/>
        </w:tabs>
        <w:spacing w:after="60"/>
        <w:rPr>
          <w:rFonts w:ascii="Arial" w:hAnsi="Arial" w:cs="Arial"/>
          <w:b/>
          <w:bCs/>
          <w:sz w:val="22"/>
          <w:szCs w:val="22"/>
        </w:rPr>
      </w:pPr>
      <w:r>
        <w:rPr>
          <w:rFonts w:ascii="Arial" w:hAnsi="Arial" w:cs="Arial"/>
          <w:b/>
          <w:bCs/>
          <w:sz w:val="22"/>
          <w:szCs w:val="22"/>
        </w:rPr>
        <w:t>12509-044</w:t>
      </w:r>
    </w:p>
    <w:p w:rsidR="008D0EC3" w:rsidRPr="00D24654" w:rsidRDefault="00902478" w:rsidP="008D0EC3">
      <w:pPr>
        <w:tabs>
          <w:tab w:val="left" w:pos="4320"/>
        </w:tabs>
        <w:spacing w:after="60"/>
        <w:rPr>
          <w:rFonts w:ascii="Arial" w:hAnsi="Arial" w:cs="Arial"/>
          <w:b/>
          <w:bCs/>
          <w:sz w:val="22"/>
          <w:szCs w:val="22"/>
        </w:rPr>
      </w:pPr>
      <w:r>
        <w:rPr>
          <w:rFonts w:ascii="Arial" w:hAnsi="Arial" w:cs="Arial"/>
          <w:b/>
          <w:bCs/>
          <w:sz w:val="22"/>
          <w:szCs w:val="22"/>
        </w:rPr>
        <w:t>13360, 13361</w:t>
      </w:r>
      <w:r w:rsidR="008D0EC3" w:rsidRPr="00D24654">
        <w:rPr>
          <w:rFonts w:ascii="Arial" w:hAnsi="Arial" w:cs="Arial"/>
          <w:b/>
          <w:bCs/>
          <w:sz w:val="22"/>
          <w:szCs w:val="22"/>
        </w:rPr>
        <w:tab/>
      </w:r>
      <w:r>
        <w:rPr>
          <w:rFonts w:ascii="Arial" w:hAnsi="Arial" w:cs="Arial"/>
          <w:b/>
          <w:bCs/>
          <w:sz w:val="22"/>
          <w:szCs w:val="22"/>
        </w:rPr>
        <w:t>12.2.0</w:t>
      </w:r>
    </w:p>
    <w:p w:rsidR="00E9088C" w:rsidRDefault="00E9088C" w:rsidP="00B32FD0"/>
    <w:p w:rsidR="00E9088C" w:rsidRDefault="00E9088C" w:rsidP="00B32FD0"/>
    <w:p w:rsidR="00E9088C" w:rsidRDefault="00E9088C" w:rsidP="00B32FD0"/>
    <w:p w:rsidR="00D83499" w:rsidRDefault="00D83499" w:rsidP="00B32FD0"/>
    <w:p w:rsidR="00D83499" w:rsidRDefault="00D83499" w:rsidP="00B32FD0"/>
    <w:p w:rsidR="00D83499" w:rsidRDefault="00D83499" w:rsidP="00B32FD0"/>
    <w:p w:rsidR="00D83499" w:rsidRDefault="00D83499" w:rsidP="00B32FD0"/>
    <w:p w:rsidR="00D83499" w:rsidRDefault="00D83499" w:rsidP="00B32FD0"/>
    <w:p w:rsidR="00D24654" w:rsidRDefault="00D24654" w:rsidP="00B32FD0"/>
    <w:p w:rsidR="00D24654" w:rsidRDefault="00D24654" w:rsidP="00B32FD0"/>
    <w:p w:rsidR="00D24654" w:rsidRDefault="00D24654" w:rsidP="00B32FD0"/>
    <w:p w:rsidR="00D24654" w:rsidRDefault="00D24654" w:rsidP="00B32FD0"/>
    <w:p w:rsidR="00D24654" w:rsidRDefault="00D24654" w:rsidP="00B32FD0"/>
    <w:p w:rsidR="00D24654" w:rsidRDefault="00D24654" w:rsidP="00B32FD0"/>
    <w:p w:rsidR="00D24654" w:rsidRDefault="00D24654" w:rsidP="00B32FD0"/>
    <w:p w:rsidR="00D24654" w:rsidRDefault="00D24654" w:rsidP="00B32FD0"/>
    <w:p w:rsidR="00D24654" w:rsidRDefault="00D24654" w:rsidP="00B32FD0"/>
    <w:p w:rsidR="00D24654" w:rsidRDefault="00D24654" w:rsidP="00B32FD0"/>
    <w:p w:rsidR="00D24654" w:rsidRDefault="00D24654" w:rsidP="00B32FD0"/>
    <w:p w:rsidR="00D24654" w:rsidRDefault="00D24654" w:rsidP="00B32FD0"/>
    <w:p w:rsidR="00D24654" w:rsidRDefault="00D24654" w:rsidP="00B32FD0"/>
    <w:p w:rsidR="00D24654" w:rsidRDefault="00D24654" w:rsidP="00B32FD0"/>
    <w:p w:rsidR="00D24654" w:rsidRDefault="00D24654" w:rsidP="00B32FD0"/>
    <w:p w:rsidR="00D24654" w:rsidRDefault="00D24654" w:rsidP="00B32FD0"/>
    <w:p w:rsidR="00D24654" w:rsidRDefault="00D24654" w:rsidP="00B32FD0"/>
    <w:p w:rsidR="00D24654" w:rsidRDefault="00D24654" w:rsidP="00B32FD0"/>
    <w:p w:rsidR="00D24654" w:rsidRDefault="00D24654" w:rsidP="00B32FD0"/>
    <w:p w:rsidR="00D24654" w:rsidRDefault="00D24654" w:rsidP="00B32FD0"/>
    <w:p w:rsidR="00902478" w:rsidRDefault="00902478" w:rsidP="00B32FD0"/>
    <w:p w:rsidR="00902478" w:rsidRDefault="00902478" w:rsidP="00B32FD0"/>
    <w:p w:rsidR="00902478" w:rsidRDefault="00902478" w:rsidP="00B32FD0"/>
    <w:p w:rsidR="00902478" w:rsidRDefault="00902478" w:rsidP="00B32FD0"/>
    <w:p w:rsidR="00902478" w:rsidRDefault="00902478" w:rsidP="00B32FD0"/>
    <w:p w:rsidR="00902478" w:rsidRDefault="00902478" w:rsidP="00B32FD0"/>
    <w:p w:rsidR="00902478" w:rsidRDefault="00902478" w:rsidP="00B32FD0"/>
    <w:p w:rsidR="00902478" w:rsidRDefault="00902478" w:rsidP="00B32FD0"/>
    <w:p w:rsidR="00902478" w:rsidRDefault="00902478" w:rsidP="00B32FD0"/>
    <w:p w:rsidR="00902478" w:rsidRDefault="00902478" w:rsidP="00B32FD0"/>
    <w:p w:rsidR="00902478" w:rsidRDefault="00902478" w:rsidP="00B32FD0"/>
    <w:p w:rsidR="00902478" w:rsidRDefault="00902478" w:rsidP="00B32FD0"/>
    <w:p w:rsidR="00902478" w:rsidRDefault="00902478" w:rsidP="00B32FD0"/>
    <w:p w:rsidR="00902478" w:rsidRDefault="00902478" w:rsidP="00B32FD0"/>
    <w:p w:rsidR="00902478" w:rsidRDefault="00902478" w:rsidP="00B32FD0"/>
    <w:p w:rsidR="00902478" w:rsidRDefault="00902478" w:rsidP="00B32FD0"/>
    <w:p w:rsidR="00902478" w:rsidRDefault="00902478" w:rsidP="00B32FD0"/>
    <w:p w:rsidR="000031C0" w:rsidRDefault="000031C0" w:rsidP="00B32FD0"/>
    <w:p w:rsidR="00902478" w:rsidRDefault="00902478" w:rsidP="00B32FD0"/>
    <w:p w:rsidR="00D24654" w:rsidRDefault="00D24654" w:rsidP="00B32FD0"/>
    <w:p w:rsidR="00B32FD0" w:rsidRPr="00614566" w:rsidRDefault="00B32FD0" w:rsidP="000A375A">
      <w:pPr>
        <w:numPr>
          <w:ilvl w:val="1"/>
          <w:numId w:val="2"/>
        </w:numPr>
        <w:tabs>
          <w:tab w:val="clear" w:pos="720"/>
        </w:tabs>
        <w:spacing w:after="120"/>
        <w:ind w:left="900" w:hanging="900"/>
        <w:rPr>
          <w:rFonts w:ascii="Arial" w:hAnsi="Arial" w:cs="Arial"/>
          <w:b/>
          <w:sz w:val="22"/>
        </w:rPr>
      </w:pPr>
      <w:r w:rsidRPr="00614566">
        <w:rPr>
          <w:rFonts w:ascii="Arial" w:hAnsi="Arial" w:cs="Arial"/>
          <w:b/>
          <w:sz w:val="24"/>
        </w:rPr>
        <w:lastRenderedPageBreak/>
        <w:t>Scope and Intent</w:t>
      </w:r>
    </w:p>
    <w:p w:rsidR="00E21921" w:rsidRDefault="00B32FD0" w:rsidP="00B32FD0">
      <w:pPr>
        <w:pStyle w:val="BodyText"/>
        <w:rPr>
          <w:rFonts w:ascii="Arial" w:hAnsi="Arial" w:cs="Arial"/>
        </w:rPr>
      </w:pPr>
      <w:r w:rsidRPr="00B32FD0">
        <w:rPr>
          <w:rFonts w:ascii="Arial" w:hAnsi="Arial" w:cs="Arial"/>
        </w:rPr>
        <w:t xml:space="preserve">This specification identifies and details GAI-TRONICS’ </w:t>
      </w:r>
      <w:r w:rsidR="00D24654">
        <w:rPr>
          <w:rFonts w:ascii="Arial" w:hAnsi="Arial" w:cs="Arial"/>
        </w:rPr>
        <w:t>Clean Room Communication</w:t>
      </w:r>
      <w:r w:rsidRPr="00B32FD0">
        <w:rPr>
          <w:rFonts w:ascii="Arial" w:hAnsi="Arial" w:cs="Arial"/>
        </w:rPr>
        <w:t xml:space="preserve"> products, accessories, and peripherals to provide two-way</w:t>
      </w:r>
      <w:r w:rsidR="00CA11BD">
        <w:rPr>
          <w:rFonts w:ascii="Arial" w:hAnsi="Arial" w:cs="Arial"/>
        </w:rPr>
        <w:t xml:space="preserve"> </w:t>
      </w:r>
      <w:r w:rsidRPr="00B32FD0">
        <w:rPr>
          <w:rFonts w:ascii="Arial" w:hAnsi="Arial" w:cs="Arial"/>
        </w:rPr>
        <w:t>communications</w:t>
      </w:r>
      <w:r w:rsidR="00D24654">
        <w:rPr>
          <w:rFonts w:ascii="Arial" w:hAnsi="Arial" w:cs="Arial"/>
        </w:rPr>
        <w:t xml:space="preserve"> in a sterile/clean room environment</w:t>
      </w:r>
      <w:r w:rsidRPr="00B32FD0">
        <w:rPr>
          <w:rFonts w:ascii="Arial" w:hAnsi="Arial" w:cs="Arial"/>
        </w:rPr>
        <w:t xml:space="preserve">.  </w:t>
      </w:r>
      <w:r w:rsidR="00D24654">
        <w:rPr>
          <w:rFonts w:ascii="Arial" w:hAnsi="Arial" w:cs="Arial"/>
        </w:rPr>
        <w:t>Each clean room product shall be designed to withstand</w:t>
      </w:r>
      <w:r w:rsidR="00B564C8">
        <w:rPr>
          <w:rFonts w:ascii="Arial" w:hAnsi="Arial" w:cs="Arial"/>
        </w:rPr>
        <w:t xml:space="preserve"> chemical wipe-down to maintain particle-free status.</w:t>
      </w:r>
      <w:r w:rsidR="00D24654">
        <w:rPr>
          <w:rFonts w:ascii="Arial" w:hAnsi="Arial" w:cs="Arial"/>
        </w:rPr>
        <w:t xml:space="preserve"> </w:t>
      </w:r>
      <w:r w:rsidR="00E21921">
        <w:rPr>
          <w:rFonts w:ascii="Arial" w:hAnsi="Arial" w:cs="Arial"/>
        </w:rPr>
        <w:t xml:space="preserve">Each analog </w:t>
      </w:r>
      <w:r w:rsidR="00B564C8">
        <w:rPr>
          <w:rFonts w:ascii="Arial" w:hAnsi="Arial" w:cs="Arial"/>
        </w:rPr>
        <w:t xml:space="preserve">Clean Room </w:t>
      </w:r>
      <w:r w:rsidR="00E21921">
        <w:rPr>
          <w:rFonts w:ascii="Arial" w:hAnsi="Arial" w:cs="Arial"/>
        </w:rPr>
        <w:t xml:space="preserve">telephone shall provide two-way communications via connection to any conventional, analog telephone network.  </w:t>
      </w:r>
      <w:r w:rsidRPr="00B32FD0">
        <w:rPr>
          <w:rFonts w:ascii="Arial" w:hAnsi="Arial" w:cs="Arial"/>
        </w:rPr>
        <w:t xml:space="preserve">Each </w:t>
      </w:r>
      <w:r w:rsidR="00B564C8">
        <w:rPr>
          <w:rFonts w:ascii="Arial" w:hAnsi="Arial" w:cs="Arial"/>
        </w:rPr>
        <w:t>Clean Room</w:t>
      </w:r>
      <w:r w:rsidR="00BC33F6">
        <w:rPr>
          <w:rFonts w:ascii="Arial" w:hAnsi="Arial" w:cs="Arial"/>
        </w:rPr>
        <w:t xml:space="preserve"> VoIP T</w:t>
      </w:r>
      <w:r w:rsidRPr="00B32FD0">
        <w:rPr>
          <w:rFonts w:ascii="Arial" w:hAnsi="Arial" w:cs="Arial"/>
        </w:rPr>
        <w:t>elephone shall be considered an “end device”, designed for installation into an existing SIP compatible VoIP system</w:t>
      </w:r>
      <w:r w:rsidR="00E21921">
        <w:rPr>
          <w:rFonts w:ascii="Arial" w:hAnsi="Arial" w:cs="Arial"/>
        </w:rPr>
        <w:t xml:space="preserve"> and shall offer the same two-way communication performance</w:t>
      </w:r>
    </w:p>
    <w:p w:rsidR="00E21921" w:rsidRDefault="00E21921" w:rsidP="00B32FD0">
      <w:pPr>
        <w:pStyle w:val="BodyText"/>
        <w:rPr>
          <w:rFonts w:ascii="Arial" w:hAnsi="Arial" w:cs="Arial"/>
        </w:rPr>
      </w:pPr>
    </w:p>
    <w:p w:rsidR="00B32FD0" w:rsidRDefault="00E21921" w:rsidP="00B32FD0">
      <w:pPr>
        <w:pStyle w:val="BodyText"/>
        <w:rPr>
          <w:rFonts w:ascii="Arial" w:hAnsi="Arial" w:cs="Arial"/>
        </w:rPr>
      </w:pPr>
      <w:r>
        <w:rPr>
          <w:rFonts w:ascii="Arial" w:hAnsi="Arial" w:cs="Arial"/>
        </w:rPr>
        <w:t>Note:</w:t>
      </w:r>
      <w:r w:rsidR="00B32FD0" w:rsidRPr="00B32FD0">
        <w:rPr>
          <w:rFonts w:ascii="Arial" w:hAnsi="Arial" w:cs="Arial"/>
        </w:rPr>
        <w:t xml:space="preserve">  All </w:t>
      </w:r>
      <w:r>
        <w:rPr>
          <w:rFonts w:ascii="Arial" w:hAnsi="Arial" w:cs="Arial"/>
        </w:rPr>
        <w:t xml:space="preserve">IP </w:t>
      </w:r>
      <w:r w:rsidR="00B32FD0" w:rsidRPr="00B32FD0">
        <w:rPr>
          <w:rFonts w:ascii="Arial" w:hAnsi="Arial" w:cs="Arial"/>
        </w:rPr>
        <w:t xml:space="preserve">servers, hubs, power supplies, and other active VoIP system/network devices shall be the responsibility of others.  </w:t>
      </w:r>
    </w:p>
    <w:p w:rsidR="00E21921" w:rsidRDefault="00E21921" w:rsidP="00B32FD0">
      <w:pPr>
        <w:pStyle w:val="BodyText"/>
        <w:rPr>
          <w:rFonts w:ascii="Arial" w:hAnsi="Arial" w:cs="Arial"/>
        </w:rPr>
      </w:pPr>
    </w:p>
    <w:p w:rsidR="00B32FD0" w:rsidRPr="00B32FD0" w:rsidRDefault="00B32FD0" w:rsidP="00B32FD0">
      <w:pPr>
        <w:suppressAutoHyphens/>
        <w:spacing w:after="120"/>
        <w:ind w:left="907" w:hanging="907"/>
        <w:jc w:val="both"/>
        <w:rPr>
          <w:rFonts w:ascii="Arial" w:hAnsi="Arial" w:cs="Arial"/>
          <w:spacing w:val="-2"/>
          <w:sz w:val="22"/>
        </w:rPr>
      </w:pPr>
      <w:r w:rsidRPr="00B32FD0">
        <w:rPr>
          <w:rFonts w:ascii="Arial" w:hAnsi="Arial" w:cs="Arial"/>
          <w:b/>
          <w:sz w:val="24"/>
        </w:rPr>
        <w:t>2.0.0     Seller Warranties</w:t>
      </w:r>
    </w:p>
    <w:p w:rsidR="00B32FD0" w:rsidRPr="00614566" w:rsidRDefault="00B32FD0" w:rsidP="000A375A">
      <w:pPr>
        <w:pStyle w:val="BodyTextIndent"/>
        <w:numPr>
          <w:ilvl w:val="1"/>
          <w:numId w:val="3"/>
        </w:numPr>
        <w:tabs>
          <w:tab w:val="clear" w:pos="1170"/>
        </w:tabs>
        <w:suppressAutoHyphens/>
        <w:spacing w:after="0"/>
        <w:ind w:left="900"/>
        <w:jc w:val="both"/>
        <w:rPr>
          <w:rFonts w:ascii="Arial" w:hAnsi="Arial" w:cs="Arial"/>
          <w:sz w:val="22"/>
          <w:szCs w:val="22"/>
        </w:rPr>
      </w:pPr>
      <w:r w:rsidRPr="00614566">
        <w:rPr>
          <w:rFonts w:ascii="Arial" w:hAnsi="Arial" w:cs="Arial"/>
          <w:sz w:val="22"/>
          <w:szCs w:val="22"/>
        </w:rPr>
        <w:t>The Seller warrants the satisfactory and successful operation of all equipment furnished under this specification at the ratings, under the conditions, and for the type of service specified herein.</w:t>
      </w:r>
    </w:p>
    <w:p w:rsidR="00B32FD0" w:rsidRPr="00B32FD0" w:rsidRDefault="00B32FD0" w:rsidP="000A375A">
      <w:pPr>
        <w:numPr>
          <w:ilvl w:val="1"/>
          <w:numId w:val="3"/>
        </w:numPr>
        <w:tabs>
          <w:tab w:val="clear" w:pos="1170"/>
        </w:tabs>
        <w:suppressAutoHyphens/>
        <w:ind w:left="900"/>
        <w:jc w:val="both"/>
        <w:rPr>
          <w:rFonts w:ascii="Arial" w:hAnsi="Arial" w:cs="Arial"/>
          <w:spacing w:val="-2"/>
          <w:sz w:val="22"/>
        </w:rPr>
      </w:pPr>
      <w:r w:rsidRPr="00B32FD0">
        <w:rPr>
          <w:rFonts w:ascii="Arial" w:hAnsi="Arial" w:cs="Arial"/>
          <w:spacing w:val="-2"/>
          <w:sz w:val="22"/>
        </w:rPr>
        <w:t>Goods manufactured by the seller are warranted to be free from defects in material and workmanship until one year after the date of shipment.  Equipment supplied by but not manufactured by the seller shall be subject to the original equipment manufacturer’s standard warranty.</w:t>
      </w:r>
    </w:p>
    <w:p w:rsidR="00B32FD0" w:rsidRPr="00B32FD0" w:rsidRDefault="00B32FD0" w:rsidP="00B32FD0">
      <w:pPr>
        <w:suppressAutoHyphens/>
        <w:rPr>
          <w:rFonts w:ascii="Arial" w:hAnsi="Arial" w:cs="Arial"/>
          <w:spacing w:val="-2"/>
          <w:sz w:val="22"/>
        </w:rPr>
      </w:pPr>
    </w:p>
    <w:p w:rsidR="00B32FD0" w:rsidRPr="00B32FD0" w:rsidRDefault="00B32FD0" w:rsidP="000A375A">
      <w:pPr>
        <w:numPr>
          <w:ilvl w:val="1"/>
          <w:numId w:val="4"/>
        </w:numPr>
        <w:suppressAutoHyphens/>
        <w:spacing w:after="120"/>
        <w:ind w:left="907" w:hanging="907"/>
        <w:rPr>
          <w:rFonts w:ascii="Arial" w:hAnsi="Arial" w:cs="Arial"/>
          <w:b/>
          <w:spacing w:val="-2"/>
          <w:sz w:val="24"/>
        </w:rPr>
      </w:pPr>
      <w:r w:rsidRPr="00B32FD0">
        <w:rPr>
          <w:rFonts w:ascii="Arial" w:hAnsi="Arial" w:cs="Arial"/>
          <w:b/>
          <w:spacing w:val="-2"/>
          <w:sz w:val="24"/>
        </w:rPr>
        <w:t xml:space="preserve">  Workmanship</w:t>
      </w:r>
    </w:p>
    <w:p w:rsidR="00B32FD0" w:rsidRPr="00B32FD0" w:rsidRDefault="00B32FD0" w:rsidP="00B32FD0">
      <w:pPr>
        <w:suppressAutoHyphens/>
        <w:jc w:val="both"/>
        <w:rPr>
          <w:rFonts w:ascii="Arial" w:hAnsi="Arial" w:cs="Arial"/>
          <w:spacing w:val="-2"/>
          <w:sz w:val="22"/>
        </w:rPr>
      </w:pPr>
      <w:r w:rsidRPr="00B32FD0">
        <w:rPr>
          <w:rFonts w:ascii="Arial" w:hAnsi="Arial" w:cs="Arial"/>
          <w:spacing w:val="-2"/>
          <w:sz w:val="22"/>
        </w:rPr>
        <w:t>All work shall be performed in accordance with the best modern practice in design, manufacture, and fabrication of all material and apparatus by this specification, notwithstanding any omission from the specifications or drawings.</w:t>
      </w:r>
    </w:p>
    <w:p w:rsidR="00B32FD0" w:rsidRPr="00B32FD0" w:rsidRDefault="00B32FD0" w:rsidP="00B32FD0">
      <w:pPr>
        <w:suppressAutoHyphens/>
        <w:jc w:val="both"/>
        <w:rPr>
          <w:rFonts w:ascii="Arial" w:hAnsi="Arial" w:cs="Arial"/>
          <w:spacing w:val="-2"/>
          <w:sz w:val="22"/>
        </w:rPr>
      </w:pPr>
    </w:p>
    <w:p w:rsidR="00B32FD0" w:rsidRPr="00B32FD0" w:rsidRDefault="00B32FD0" w:rsidP="00B32FD0">
      <w:pPr>
        <w:suppressAutoHyphens/>
        <w:spacing w:after="120"/>
        <w:ind w:left="907" w:hanging="907"/>
        <w:jc w:val="both"/>
        <w:rPr>
          <w:rFonts w:ascii="Arial" w:hAnsi="Arial" w:cs="Arial"/>
          <w:b/>
          <w:spacing w:val="-2"/>
          <w:sz w:val="24"/>
        </w:rPr>
      </w:pPr>
      <w:r w:rsidRPr="00B32FD0">
        <w:rPr>
          <w:rFonts w:ascii="Arial" w:hAnsi="Arial" w:cs="Arial"/>
          <w:b/>
          <w:spacing w:val="-2"/>
          <w:sz w:val="24"/>
        </w:rPr>
        <w:t>4.0.0     Material and Construction</w:t>
      </w:r>
    </w:p>
    <w:p w:rsidR="00B32FD0" w:rsidRDefault="00B32FD0" w:rsidP="00B32FD0">
      <w:pPr>
        <w:suppressAutoHyphens/>
        <w:jc w:val="both"/>
        <w:rPr>
          <w:rFonts w:ascii="Arial" w:hAnsi="Arial" w:cs="Arial"/>
          <w:spacing w:val="-2"/>
          <w:sz w:val="22"/>
        </w:rPr>
      </w:pPr>
      <w:r w:rsidRPr="00B32FD0">
        <w:rPr>
          <w:rFonts w:ascii="Arial" w:hAnsi="Arial" w:cs="Arial"/>
          <w:spacing w:val="-2"/>
          <w:sz w:val="22"/>
        </w:rPr>
        <w:t>All materials used in the construction of the apparatus shall be new and selected as the best available for the intended purpose, considering long life and best engineering practices.  Factors of safety shall be used throughout the design.  Only heavy-duty industrial components rated to operate within the temperature ranges and other environmental conditions specified in Paragraph 7 shall be used.</w:t>
      </w:r>
    </w:p>
    <w:p w:rsidR="00436C95" w:rsidRDefault="00436C95" w:rsidP="00B32FD0">
      <w:pPr>
        <w:suppressAutoHyphens/>
        <w:jc w:val="both"/>
        <w:rPr>
          <w:rFonts w:ascii="Arial" w:hAnsi="Arial" w:cs="Arial"/>
          <w:spacing w:val="-2"/>
          <w:sz w:val="22"/>
        </w:rPr>
      </w:pPr>
    </w:p>
    <w:p w:rsidR="00B32FD0" w:rsidRDefault="00436C95" w:rsidP="00B32FD0">
      <w:pPr>
        <w:suppressAutoHyphens/>
        <w:jc w:val="both"/>
        <w:rPr>
          <w:rFonts w:ascii="Arial" w:hAnsi="Arial" w:cs="Arial"/>
          <w:spacing w:val="-2"/>
          <w:sz w:val="22"/>
        </w:rPr>
      </w:pPr>
      <w:r>
        <w:rPr>
          <w:rFonts w:ascii="Arial" w:hAnsi="Arial" w:cs="Arial"/>
          <w:spacing w:val="-2"/>
          <w:sz w:val="22"/>
        </w:rPr>
        <w:t xml:space="preserve">All Clean Room </w:t>
      </w:r>
      <w:r w:rsidR="00BC33F6">
        <w:rPr>
          <w:rFonts w:ascii="Arial" w:hAnsi="Arial" w:cs="Arial"/>
          <w:spacing w:val="-2"/>
          <w:sz w:val="22"/>
        </w:rPr>
        <w:t>Communication Devices</w:t>
      </w:r>
      <w:r>
        <w:rPr>
          <w:rFonts w:ascii="Arial" w:hAnsi="Arial" w:cs="Arial"/>
          <w:spacing w:val="-2"/>
          <w:sz w:val="22"/>
        </w:rPr>
        <w:t xml:space="preserve"> shall include a front panel graphic overlay designed for use in clean room, clinical, or sanitary environments.  The overlay shall minimally withstand exposure to the following chemicals:</w:t>
      </w:r>
    </w:p>
    <w:p w:rsidR="00436C95" w:rsidRDefault="00436C95" w:rsidP="00B32FD0">
      <w:pPr>
        <w:suppressAutoHyphens/>
        <w:jc w:val="both"/>
        <w:rPr>
          <w:rFonts w:ascii="Arial" w:hAnsi="Arial" w:cs="Arial"/>
          <w:spacing w:val="-2"/>
          <w:sz w:val="22"/>
        </w:rPr>
      </w:pPr>
    </w:p>
    <w:p w:rsidR="00436C95" w:rsidRPr="00436C95" w:rsidRDefault="00436C95" w:rsidP="00436C95">
      <w:pPr>
        <w:tabs>
          <w:tab w:val="left" w:pos="3330"/>
          <w:tab w:val="left" w:pos="6930"/>
        </w:tabs>
        <w:autoSpaceDE w:val="0"/>
        <w:autoSpaceDN w:val="0"/>
        <w:adjustRightInd w:val="0"/>
        <w:ind w:left="450"/>
        <w:rPr>
          <w:rFonts w:ascii="Arial" w:eastAsiaTheme="minorHAnsi" w:hAnsi="Arial" w:cs="Arial"/>
          <w:b/>
          <w:bCs/>
        </w:rPr>
      </w:pPr>
      <w:r w:rsidRPr="00436C95">
        <w:rPr>
          <w:rFonts w:ascii="Arial" w:eastAsiaTheme="minorHAnsi" w:hAnsi="Arial" w:cs="Arial"/>
          <w:b/>
          <w:bCs/>
        </w:rPr>
        <w:t xml:space="preserve">Ajax/Vim in solution </w:t>
      </w:r>
      <w:r w:rsidRPr="00436C95">
        <w:rPr>
          <w:rFonts w:ascii="Arial" w:eastAsiaTheme="minorHAnsi" w:hAnsi="Arial" w:cs="Arial"/>
          <w:b/>
          <w:bCs/>
        </w:rPr>
        <w:tab/>
        <w:t xml:space="preserve">Downey/Lenor1 </w:t>
      </w:r>
      <w:r w:rsidRPr="00436C95">
        <w:rPr>
          <w:rFonts w:ascii="Arial" w:eastAsiaTheme="minorHAnsi" w:hAnsi="Arial" w:cs="Arial"/>
          <w:b/>
          <w:bCs/>
        </w:rPr>
        <w:tab/>
        <w:t>Petroleum spirit1</w:t>
      </w:r>
    </w:p>
    <w:p w:rsidR="00436C95" w:rsidRPr="00436C95" w:rsidRDefault="00436C95" w:rsidP="00436C95">
      <w:pPr>
        <w:tabs>
          <w:tab w:val="left" w:pos="3330"/>
          <w:tab w:val="left" w:pos="6930"/>
        </w:tabs>
        <w:autoSpaceDE w:val="0"/>
        <w:autoSpaceDN w:val="0"/>
        <w:adjustRightInd w:val="0"/>
        <w:ind w:left="450"/>
        <w:rPr>
          <w:rFonts w:ascii="Arial" w:eastAsiaTheme="minorHAnsi" w:hAnsi="Arial" w:cs="Arial"/>
          <w:b/>
          <w:bCs/>
        </w:rPr>
      </w:pPr>
      <w:proofErr w:type="spellStart"/>
      <w:r w:rsidRPr="00436C95">
        <w:rPr>
          <w:rFonts w:ascii="Arial" w:eastAsiaTheme="minorHAnsi" w:hAnsi="Arial" w:cs="Arial"/>
          <w:b/>
          <w:bCs/>
        </w:rPr>
        <w:t>Alkalicarbonate</w:t>
      </w:r>
      <w:proofErr w:type="spellEnd"/>
      <w:r w:rsidRPr="00436C95">
        <w:rPr>
          <w:rFonts w:ascii="Arial" w:eastAsiaTheme="minorHAnsi" w:hAnsi="Arial" w:cs="Arial"/>
          <w:b/>
          <w:bCs/>
        </w:rPr>
        <w:t xml:space="preserve"> solution1 </w:t>
      </w:r>
      <w:r w:rsidRPr="00436C95">
        <w:rPr>
          <w:rFonts w:ascii="Arial" w:eastAsiaTheme="minorHAnsi" w:hAnsi="Arial" w:cs="Arial"/>
          <w:b/>
          <w:bCs/>
        </w:rPr>
        <w:tab/>
        <w:t xml:space="preserve">Ethanol </w:t>
      </w:r>
      <w:r w:rsidRPr="00436C95">
        <w:rPr>
          <w:rFonts w:ascii="Arial" w:eastAsiaTheme="minorHAnsi" w:hAnsi="Arial" w:cs="Arial"/>
          <w:b/>
          <w:bCs/>
        </w:rPr>
        <w:tab/>
        <w:t>Phosphoric acid (&lt;30%)</w:t>
      </w:r>
    </w:p>
    <w:p w:rsidR="00436C95" w:rsidRPr="00436C95" w:rsidRDefault="00436C95" w:rsidP="00436C95">
      <w:pPr>
        <w:tabs>
          <w:tab w:val="left" w:pos="3330"/>
          <w:tab w:val="left" w:pos="6930"/>
        </w:tabs>
        <w:autoSpaceDE w:val="0"/>
        <w:autoSpaceDN w:val="0"/>
        <w:adjustRightInd w:val="0"/>
        <w:ind w:left="450"/>
        <w:rPr>
          <w:rFonts w:ascii="Arial" w:eastAsiaTheme="minorHAnsi" w:hAnsi="Arial" w:cs="Arial"/>
          <w:b/>
          <w:bCs/>
        </w:rPr>
      </w:pPr>
      <w:r w:rsidRPr="00436C95">
        <w:rPr>
          <w:rFonts w:ascii="Arial" w:eastAsiaTheme="minorHAnsi" w:hAnsi="Arial" w:cs="Arial"/>
          <w:b/>
          <w:bCs/>
        </w:rPr>
        <w:t xml:space="preserve">Ammonia (&lt;40%) </w:t>
      </w:r>
      <w:r w:rsidRPr="00436C95">
        <w:rPr>
          <w:rFonts w:ascii="Arial" w:eastAsiaTheme="minorHAnsi" w:hAnsi="Arial" w:cs="Arial"/>
          <w:b/>
          <w:bCs/>
        </w:rPr>
        <w:tab/>
        <w:t xml:space="preserve">Glycerin </w:t>
      </w:r>
      <w:r w:rsidRPr="00436C95">
        <w:rPr>
          <w:rFonts w:ascii="Arial" w:eastAsiaTheme="minorHAnsi" w:hAnsi="Arial" w:cs="Arial"/>
          <w:b/>
          <w:bCs/>
        </w:rPr>
        <w:tab/>
        <w:t>Potassium ferricyanide</w:t>
      </w:r>
    </w:p>
    <w:p w:rsidR="00436C95" w:rsidRPr="00436C95" w:rsidRDefault="00436C95" w:rsidP="00436C95">
      <w:pPr>
        <w:tabs>
          <w:tab w:val="left" w:pos="3330"/>
          <w:tab w:val="left" w:pos="6300"/>
          <w:tab w:val="left" w:pos="6930"/>
        </w:tabs>
        <w:autoSpaceDE w:val="0"/>
        <w:autoSpaceDN w:val="0"/>
        <w:adjustRightInd w:val="0"/>
        <w:ind w:left="450"/>
        <w:rPr>
          <w:rFonts w:ascii="Arial" w:eastAsiaTheme="minorHAnsi" w:hAnsi="Arial" w:cs="Arial"/>
          <w:b/>
          <w:bCs/>
        </w:rPr>
      </w:pPr>
      <w:r w:rsidRPr="00436C95">
        <w:rPr>
          <w:rFonts w:ascii="Arial" w:eastAsiaTheme="minorHAnsi" w:hAnsi="Arial" w:cs="Arial"/>
          <w:b/>
          <w:bCs/>
        </w:rPr>
        <w:t xml:space="preserve">Acetic Acid (50%) </w:t>
      </w:r>
      <w:r w:rsidRPr="00436C95">
        <w:rPr>
          <w:rFonts w:ascii="Arial" w:eastAsiaTheme="minorHAnsi" w:hAnsi="Arial" w:cs="Arial"/>
          <w:b/>
          <w:bCs/>
        </w:rPr>
        <w:tab/>
        <w:t xml:space="preserve">Glycol </w:t>
      </w:r>
      <w:r w:rsidRPr="00436C95">
        <w:rPr>
          <w:rFonts w:ascii="Arial" w:eastAsiaTheme="minorHAnsi" w:hAnsi="Arial" w:cs="Arial"/>
          <w:b/>
          <w:bCs/>
        </w:rPr>
        <w:tab/>
      </w:r>
      <w:r w:rsidRPr="00436C95">
        <w:rPr>
          <w:rFonts w:ascii="Arial" w:eastAsiaTheme="minorHAnsi" w:hAnsi="Arial" w:cs="Arial"/>
          <w:b/>
          <w:bCs/>
        </w:rPr>
        <w:tab/>
        <w:t>Potassium hydroxide (&lt;30%)</w:t>
      </w:r>
    </w:p>
    <w:p w:rsidR="00436C95" w:rsidRPr="00436C95" w:rsidRDefault="00436C95" w:rsidP="00436C95">
      <w:pPr>
        <w:tabs>
          <w:tab w:val="left" w:pos="3330"/>
          <w:tab w:val="left" w:pos="6300"/>
          <w:tab w:val="left" w:pos="6930"/>
        </w:tabs>
        <w:autoSpaceDE w:val="0"/>
        <w:autoSpaceDN w:val="0"/>
        <w:adjustRightInd w:val="0"/>
        <w:ind w:left="450"/>
        <w:rPr>
          <w:rFonts w:ascii="Arial" w:eastAsiaTheme="minorHAnsi" w:hAnsi="Arial" w:cs="Arial"/>
          <w:b/>
          <w:bCs/>
        </w:rPr>
      </w:pPr>
      <w:r w:rsidRPr="00436C95">
        <w:rPr>
          <w:rFonts w:ascii="Arial" w:eastAsiaTheme="minorHAnsi" w:hAnsi="Arial" w:cs="Arial"/>
          <w:b/>
          <w:bCs/>
        </w:rPr>
        <w:t xml:space="preserve">Ariel powder in solution1 </w:t>
      </w:r>
      <w:r w:rsidRPr="00436C95">
        <w:rPr>
          <w:rFonts w:ascii="Arial" w:eastAsiaTheme="minorHAnsi" w:hAnsi="Arial" w:cs="Arial"/>
          <w:b/>
          <w:bCs/>
        </w:rPr>
        <w:tab/>
        <w:t xml:space="preserve">Gumption1 </w:t>
      </w:r>
      <w:r w:rsidRPr="00436C95">
        <w:rPr>
          <w:rFonts w:ascii="Arial" w:eastAsiaTheme="minorHAnsi" w:hAnsi="Arial" w:cs="Arial"/>
          <w:b/>
          <w:bCs/>
        </w:rPr>
        <w:tab/>
      </w:r>
      <w:r w:rsidRPr="00436C95">
        <w:rPr>
          <w:rFonts w:ascii="Arial" w:eastAsiaTheme="minorHAnsi" w:hAnsi="Arial" w:cs="Arial"/>
          <w:b/>
          <w:bCs/>
        </w:rPr>
        <w:tab/>
        <w:t>Pure turpentine</w:t>
      </w:r>
    </w:p>
    <w:p w:rsidR="00436C95" w:rsidRPr="00436C95" w:rsidRDefault="00436C95" w:rsidP="00436C95">
      <w:pPr>
        <w:tabs>
          <w:tab w:val="left" w:pos="3330"/>
          <w:tab w:val="left" w:pos="6300"/>
          <w:tab w:val="left" w:pos="6930"/>
        </w:tabs>
        <w:autoSpaceDE w:val="0"/>
        <w:autoSpaceDN w:val="0"/>
        <w:adjustRightInd w:val="0"/>
        <w:ind w:left="450"/>
        <w:rPr>
          <w:rFonts w:ascii="Arial" w:eastAsiaTheme="minorHAnsi" w:hAnsi="Arial" w:cs="Arial"/>
          <w:b/>
          <w:bCs/>
        </w:rPr>
      </w:pPr>
      <w:r w:rsidRPr="00436C95">
        <w:rPr>
          <w:rFonts w:ascii="Arial" w:eastAsiaTheme="minorHAnsi" w:hAnsi="Arial" w:cs="Arial"/>
          <w:b/>
          <w:bCs/>
        </w:rPr>
        <w:t xml:space="preserve">Bleach1 </w:t>
      </w:r>
      <w:r w:rsidRPr="00436C95">
        <w:rPr>
          <w:rFonts w:ascii="Arial" w:eastAsiaTheme="minorHAnsi" w:hAnsi="Arial" w:cs="Arial"/>
          <w:b/>
          <w:bCs/>
        </w:rPr>
        <w:tab/>
        <w:t xml:space="preserve">Hydrochloric acid (&lt;36.7%) </w:t>
      </w:r>
      <w:r w:rsidRPr="00436C95">
        <w:rPr>
          <w:rFonts w:ascii="Arial" w:eastAsiaTheme="minorHAnsi" w:hAnsi="Arial" w:cs="Arial"/>
          <w:b/>
          <w:bCs/>
        </w:rPr>
        <w:tab/>
      </w:r>
      <w:r w:rsidRPr="00436C95">
        <w:rPr>
          <w:rFonts w:ascii="Arial" w:eastAsiaTheme="minorHAnsi" w:hAnsi="Arial" w:cs="Arial"/>
          <w:b/>
          <w:bCs/>
        </w:rPr>
        <w:tab/>
        <w:t>SBP 60/951</w:t>
      </w:r>
    </w:p>
    <w:p w:rsidR="00436C95" w:rsidRPr="00436C95" w:rsidRDefault="00436C95" w:rsidP="00436C95">
      <w:pPr>
        <w:tabs>
          <w:tab w:val="left" w:pos="3330"/>
          <w:tab w:val="left" w:pos="6300"/>
          <w:tab w:val="left" w:pos="6930"/>
        </w:tabs>
        <w:autoSpaceDE w:val="0"/>
        <w:autoSpaceDN w:val="0"/>
        <w:adjustRightInd w:val="0"/>
        <w:ind w:left="450"/>
        <w:rPr>
          <w:rFonts w:ascii="Arial" w:eastAsiaTheme="minorHAnsi" w:hAnsi="Arial" w:cs="Arial"/>
          <w:b/>
          <w:bCs/>
        </w:rPr>
      </w:pPr>
      <w:r w:rsidRPr="00436C95">
        <w:rPr>
          <w:rFonts w:ascii="Arial" w:eastAsiaTheme="minorHAnsi" w:hAnsi="Arial" w:cs="Arial"/>
          <w:b/>
          <w:bCs/>
        </w:rPr>
        <w:t xml:space="preserve">Castor oil </w:t>
      </w:r>
      <w:r w:rsidRPr="00436C95">
        <w:rPr>
          <w:rFonts w:ascii="Arial" w:eastAsiaTheme="minorHAnsi" w:hAnsi="Arial" w:cs="Arial"/>
          <w:b/>
          <w:bCs/>
        </w:rPr>
        <w:tab/>
        <w:t xml:space="preserve">Hydrogen Peroxide (25% solution) </w:t>
      </w:r>
      <w:r w:rsidRPr="00436C95">
        <w:rPr>
          <w:rFonts w:ascii="Arial" w:eastAsiaTheme="minorHAnsi" w:hAnsi="Arial" w:cs="Arial"/>
          <w:b/>
          <w:bCs/>
        </w:rPr>
        <w:tab/>
        <w:t>Sulfuric acid (&lt;10%)</w:t>
      </w:r>
    </w:p>
    <w:p w:rsidR="00436C95" w:rsidRPr="00436C95" w:rsidRDefault="00436C95" w:rsidP="00436C95">
      <w:pPr>
        <w:tabs>
          <w:tab w:val="left" w:pos="3330"/>
          <w:tab w:val="left" w:pos="6300"/>
          <w:tab w:val="left" w:pos="6930"/>
        </w:tabs>
        <w:autoSpaceDE w:val="0"/>
        <w:autoSpaceDN w:val="0"/>
        <w:adjustRightInd w:val="0"/>
        <w:ind w:left="450"/>
        <w:rPr>
          <w:rFonts w:ascii="Arial" w:eastAsiaTheme="minorHAnsi" w:hAnsi="Arial" w:cs="Arial"/>
          <w:b/>
          <w:bCs/>
        </w:rPr>
      </w:pPr>
      <w:r w:rsidRPr="00436C95">
        <w:rPr>
          <w:rFonts w:ascii="Arial" w:eastAsiaTheme="minorHAnsi" w:hAnsi="Arial" w:cs="Arial"/>
          <w:b/>
          <w:bCs/>
        </w:rPr>
        <w:t xml:space="preserve">Caustic soda (&lt;40%) </w:t>
      </w:r>
      <w:r w:rsidRPr="00436C95">
        <w:rPr>
          <w:rFonts w:ascii="Arial" w:eastAsiaTheme="minorHAnsi" w:hAnsi="Arial" w:cs="Arial"/>
          <w:b/>
          <w:bCs/>
        </w:rPr>
        <w:tab/>
        <w:t xml:space="preserve">Linseed Oil </w:t>
      </w:r>
      <w:r w:rsidRPr="00436C95">
        <w:rPr>
          <w:rFonts w:ascii="Arial" w:eastAsiaTheme="minorHAnsi" w:hAnsi="Arial" w:cs="Arial"/>
          <w:b/>
          <w:bCs/>
        </w:rPr>
        <w:tab/>
      </w:r>
      <w:r w:rsidRPr="00436C95">
        <w:rPr>
          <w:rFonts w:ascii="Arial" w:eastAsiaTheme="minorHAnsi" w:hAnsi="Arial" w:cs="Arial"/>
          <w:b/>
          <w:bCs/>
        </w:rPr>
        <w:tab/>
        <w:t>Tomato Ketchup</w:t>
      </w:r>
    </w:p>
    <w:p w:rsidR="00436C95" w:rsidRPr="00436C95" w:rsidRDefault="00436C95" w:rsidP="00436C95">
      <w:pPr>
        <w:tabs>
          <w:tab w:val="left" w:pos="3330"/>
          <w:tab w:val="left" w:pos="6300"/>
          <w:tab w:val="left" w:pos="6930"/>
        </w:tabs>
        <w:autoSpaceDE w:val="0"/>
        <w:autoSpaceDN w:val="0"/>
        <w:adjustRightInd w:val="0"/>
        <w:ind w:left="450"/>
        <w:rPr>
          <w:rFonts w:ascii="Arial" w:eastAsiaTheme="minorHAnsi" w:hAnsi="Arial" w:cs="Arial"/>
          <w:b/>
          <w:bCs/>
        </w:rPr>
      </w:pPr>
      <w:r w:rsidRPr="00436C95">
        <w:rPr>
          <w:rFonts w:ascii="Arial" w:eastAsiaTheme="minorHAnsi" w:hAnsi="Arial" w:cs="Arial"/>
          <w:b/>
          <w:bCs/>
        </w:rPr>
        <w:t xml:space="preserve">Cutting oil </w:t>
      </w:r>
      <w:r w:rsidRPr="00436C95">
        <w:rPr>
          <w:rFonts w:ascii="Arial" w:eastAsiaTheme="minorHAnsi" w:hAnsi="Arial" w:cs="Arial"/>
          <w:b/>
          <w:bCs/>
        </w:rPr>
        <w:tab/>
        <w:t xml:space="preserve">Methanol </w:t>
      </w:r>
      <w:r w:rsidRPr="00436C95">
        <w:rPr>
          <w:rFonts w:ascii="Arial" w:eastAsiaTheme="minorHAnsi" w:hAnsi="Arial" w:cs="Arial"/>
          <w:b/>
          <w:bCs/>
        </w:rPr>
        <w:tab/>
      </w:r>
      <w:r w:rsidRPr="00436C95">
        <w:rPr>
          <w:rFonts w:ascii="Arial" w:eastAsiaTheme="minorHAnsi" w:hAnsi="Arial" w:cs="Arial"/>
          <w:b/>
          <w:bCs/>
        </w:rPr>
        <w:tab/>
        <w:t>Trichloroacetic acid (&lt;50%)</w:t>
      </w:r>
    </w:p>
    <w:p w:rsidR="00436C95" w:rsidRPr="00436C95" w:rsidRDefault="00436C95" w:rsidP="00436C95">
      <w:pPr>
        <w:tabs>
          <w:tab w:val="left" w:pos="3330"/>
          <w:tab w:val="left" w:pos="6300"/>
          <w:tab w:val="left" w:pos="6930"/>
        </w:tabs>
        <w:autoSpaceDE w:val="0"/>
        <w:autoSpaceDN w:val="0"/>
        <w:adjustRightInd w:val="0"/>
        <w:ind w:left="450"/>
        <w:rPr>
          <w:rFonts w:ascii="Arial" w:eastAsiaTheme="minorHAnsi" w:hAnsi="Arial" w:cs="Arial"/>
          <w:b/>
          <w:bCs/>
        </w:rPr>
      </w:pPr>
      <w:proofErr w:type="spellStart"/>
      <w:r w:rsidRPr="00436C95">
        <w:rPr>
          <w:rFonts w:ascii="Arial" w:eastAsiaTheme="minorHAnsi" w:hAnsi="Arial" w:cs="Arial"/>
          <w:b/>
          <w:bCs/>
        </w:rPr>
        <w:t>Cylohexanol</w:t>
      </w:r>
      <w:proofErr w:type="spellEnd"/>
      <w:r w:rsidRPr="00436C95">
        <w:rPr>
          <w:rFonts w:ascii="Arial" w:eastAsiaTheme="minorHAnsi" w:hAnsi="Arial" w:cs="Arial"/>
          <w:b/>
          <w:bCs/>
        </w:rPr>
        <w:t xml:space="preserve"> </w:t>
      </w:r>
      <w:r w:rsidRPr="00436C95">
        <w:rPr>
          <w:rFonts w:ascii="Arial" w:eastAsiaTheme="minorHAnsi" w:hAnsi="Arial" w:cs="Arial"/>
          <w:b/>
          <w:bCs/>
        </w:rPr>
        <w:tab/>
        <w:t xml:space="preserve">Nitric Acid (&lt;10%) </w:t>
      </w:r>
      <w:r w:rsidRPr="00436C95">
        <w:rPr>
          <w:rFonts w:ascii="Arial" w:eastAsiaTheme="minorHAnsi" w:hAnsi="Arial" w:cs="Arial"/>
          <w:b/>
          <w:bCs/>
        </w:rPr>
        <w:tab/>
      </w:r>
      <w:r w:rsidRPr="00436C95">
        <w:rPr>
          <w:rFonts w:ascii="Arial" w:eastAsiaTheme="minorHAnsi" w:hAnsi="Arial" w:cs="Arial"/>
          <w:b/>
          <w:bCs/>
        </w:rPr>
        <w:tab/>
        <w:t>White spirit</w:t>
      </w:r>
    </w:p>
    <w:p w:rsidR="00436C95" w:rsidRPr="00436C95" w:rsidRDefault="00436C95" w:rsidP="00436C95">
      <w:pPr>
        <w:tabs>
          <w:tab w:val="left" w:pos="3330"/>
          <w:tab w:val="left" w:pos="6300"/>
          <w:tab w:val="left" w:pos="6930"/>
        </w:tabs>
        <w:autoSpaceDE w:val="0"/>
        <w:autoSpaceDN w:val="0"/>
        <w:adjustRightInd w:val="0"/>
        <w:ind w:left="450"/>
        <w:rPr>
          <w:rFonts w:ascii="Arial" w:eastAsiaTheme="minorHAnsi" w:hAnsi="Arial" w:cs="Arial"/>
          <w:b/>
          <w:bCs/>
        </w:rPr>
      </w:pPr>
      <w:r w:rsidRPr="00436C95">
        <w:rPr>
          <w:rFonts w:ascii="Arial" w:eastAsiaTheme="minorHAnsi" w:hAnsi="Arial" w:cs="Arial"/>
          <w:b/>
          <w:bCs/>
        </w:rPr>
        <w:t xml:space="preserve">Diacetone alcohol </w:t>
      </w:r>
      <w:r w:rsidRPr="00436C95">
        <w:rPr>
          <w:rFonts w:ascii="Arial" w:eastAsiaTheme="minorHAnsi" w:hAnsi="Arial" w:cs="Arial"/>
          <w:b/>
          <w:bCs/>
        </w:rPr>
        <w:tab/>
        <w:t xml:space="preserve">Paraffin oil </w:t>
      </w:r>
      <w:r w:rsidRPr="00436C95">
        <w:rPr>
          <w:rFonts w:ascii="Arial" w:eastAsiaTheme="minorHAnsi" w:hAnsi="Arial" w:cs="Arial"/>
          <w:b/>
          <w:bCs/>
        </w:rPr>
        <w:tab/>
      </w:r>
      <w:r w:rsidRPr="00436C95">
        <w:rPr>
          <w:rFonts w:ascii="Arial" w:eastAsiaTheme="minorHAnsi" w:hAnsi="Arial" w:cs="Arial"/>
          <w:b/>
          <w:bCs/>
        </w:rPr>
        <w:tab/>
        <w:t>Windex</w:t>
      </w:r>
    </w:p>
    <w:p w:rsidR="00436C95" w:rsidRPr="00436C95" w:rsidRDefault="00436C95" w:rsidP="00436C95">
      <w:pPr>
        <w:tabs>
          <w:tab w:val="left" w:pos="3330"/>
          <w:tab w:val="left" w:pos="6300"/>
          <w:tab w:val="left" w:pos="6930"/>
        </w:tabs>
        <w:ind w:left="450"/>
        <w:rPr>
          <w:rFonts w:ascii="Arial" w:hAnsi="Arial" w:cs="Arial"/>
          <w:color w:val="000000"/>
        </w:rPr>
      </w:pPr>
      <w:r w:rsidRPr="00436C95">
        <w:rPr>
          <w:rFonts w:ascii="Arial" w:eastAsiaTheme="minorHAnsi" w:hAnsi="Arial" w:cs="Arial"/>
          <w:b/>
          <w:bCs/>
        </w:rPr>
        <w:t xml:space="preserve">Diesel </w:t>
      </w:r>
      <w:r w:rsidRPr="00436C95">
        <w:rPr>
          <w:rFonts w:ascii="Arial" w:eastAsiaTheme="minorHAnsi" w:hAnsi="Arial" w:cs="Arial"/>
          <w:b/>
          <w:bCs/>
        </w:rPr>
        <w:tab/>
        <w:t xml:space="preserve">Persil powder in solution </w:t>
      </w:r>
      <w:r w:rsidRPr="00436C95">
        <w:rPr>
          <w:rFonts w:ascii="Arial" w:eastAsiaTheme="minorHAnsi" w:hAnsi="Arial" w:cs="Arial"/>
          <w:b/>
          <w:bCs/>
        </w:rPr>
        <w:tab/>
      </w:r>
      <w:r w:rsidRPr="00436C95">
        <w:rPr>
          <w:rFonts w:ascii="Arial" w:eastAsiaTheme="minorHAnsi" w:hAnsi="Arial" w:cs="Arial"/>
          <w:b/>
          <w:bCs/>
        </w:rPr>
        <w:tab/>
        <w:t>Wisk</w:t>
      </w:r>
    </w:p>
    <w:p w:rsidR="00436C95" w:rsidRDefault="00436C95" w:rsidP="00B32FD0">
      <w:pPr>
        <w:suppressAutoHyphens/>
        <w:jc w:val="both"/>
        <w:rPr>
          <w:rFonts w:ascii="Arial" w:hAnsi="Arial" w:cs="Arial"/>
          <w:spacing w:val="-2"/>
          <w:sz w:val="22"/>
        </w:rPr>
      </w:pPr>
    </w:p>
    <w:p w:rsidR="00436C95" w:rsidRDefault="00436C95" w:rsidP="00B32FD0">
      <w:pPr>
        <w:suppressAutoHyphens/>
        <w:jc w:val="both"/>
        <w:rPr>
          <w:rFonts w:ascii="Arial" w:hAnsi="Arial" w:cs="Arial"/>
          <w:spacing w:val="-2"/>
          <w:sz w:val="22"/>
        </w:rPr>
      </w:pPr>
    </w:p>
    <w:p w:rsidR="00436C95" w:rsidRDefault="00436C95" w:rsidP="00B32FD0">
      <w:pPr>
        <w:suppressAutoHyphens/>
        <w:jc w:val="both"/>
        <w:rPr>
          <w:rFonts w:ascii="Arial" w:hAnsi="Arial" w:cs="Arial"/>
          <w:spacing w:val="-2"/>
          <w:sz w:val="22"/>
        </w:rPr>
      </w:pPr>
    </w:p>
    <w:p w:rsidR="00436C95" w:rsidRPr="00B32FD0" w:rsidRDefault="00436C95" w:rsidP="00B32FD0">
      <w:pPr>
        <w:suppressAutoHyphens/>
        <w:jc w:val="both"/>
        <w:rPr>
          <w:rFonts w:ascii="Arial" w:hAnsi="Arial" w:cs="Arial"/>
          <w:spacing w:val="-2"/>
          <w:sz w:val="22"/>
        </w:rPr>
      </w:pPr>
    </w:p>
    <w:p w:rsidR="00436C95" w:rsidRPr="00436C95" w:rsidRDefault="00436C95" w:rsidP="00D41EEA">
      <w:pPr>
        <w:pStyle w:val="ListParagraph"/>
        <w:numPr>
          <w:ilvl w:val="1"/>
          <w:numId w:val="34"/>
        </w:numPr>
        <w:suppressAutoHyphens/>
        <w:spacing w:after="120"/>
        <w:ind w:left="900" w:hanging="900"/>
        <w:jc w:val="both"/>
        <w:rPr>
          <w:rFonts w:ascii="Arial" w:hAnsi="Arial" w:cs="Arial"/>
          <w:b/>
          <w:spacing w:val="-2"/>
          <w:sz w:val="24"/>
        </w:rPr>
      </w:pPr>
      <w:bookmarkStart w:id="2" w:name="_Hlk34122850"/>
      <w:bookmarkStart w:id="3" w:name="_Toc533326448"/>
      <w:r w:rsidRPr="00436C95">
        <w:rPr>
          <w:rFonts w:ascii="Arial" w:hAnsi="Arial" w:cs="Arial"/>
          <w:b/>
          <w:spacing w:val="-2"/>
          <w:sz w:val="24"/>
        </w:rPr>
        <w:lastRenderedPageBreak/>
        <w:t>Installation</w:t>
      </w:r>
    </w:p>
    <w:p w:rsidR="008F3C37" w:rsidRDefault="00436C95" w:rsidP="00D41EEA">
      <w:pPr>
        <w:pStyle w:val="BodyText2"/>
        <w:spacing w:after="60" w:line="240" w:lineRule="auto"/>
        <w:ind w:left="990" w:hanging="810"/>
        <w:jc w:val="both"/>
        <w:rPr>
          <w:rFonts w:ascii="Arial" w:hAnsi="Arial" w:cs="Arial"/>
          <w:sz w:val="22"/>
          <w:szCs w:val="22"/>
        </w:rPr>
      </w:pPr>
      <w:r>
        <w:rPr>
          <w:rFonts w:ascii="Arial" w:hAnsi="Arial" w:cs="Arial"/>
          <w:sz w:val="22"/>
          <w:szCs w:val="22"/>
        </w:rPr>
        <w:t>5.1.0</w:t>
      </w:r>
      <w:r>
        <w:rPr>
          <w:rFonts w:ascii="Arial" w:hAnsi="Arial" w:cs="Arial"/>
          <w:sz w:val="22"/>
          <w:szCs w:val="22"/>
        </w:rPr>
        <w:tab/>
      </w:r>
      <w:r w:rsidR="00494198">
        <w:rPr>
          <w:rFonts w:ascii="Arial" w:hAnsi="Arial" w:cs="Arial"/>
          <w:sz w:val="22"/>
          <w:szCs w:val="22"/>
        </w:rPr>
        <w:t xml:space="preserve">Analog </w:t>
      </w:r>
      <w:r w:rsidR="00331797">
        <w:rPr>
          <w:rFonts w:ascii="Arial" w:hAnsi="Arial" w:cs="Arial"/>
          <w:sz w:val="22"/>
          <w:szCs w:val="22"/>
        </w:rPr>
        <w:t>Clean Room</w:t>
      </w:r>
      <w:r w:rsidR="00494198">
        <w:rPr>
          <w:rFonts w:ascii="Arial" w:hAnsi="Arial" w:cs="Arial"/>
          <w:sz w:val="22"/>
          <w:szCs w:val="22"/>
        </w:rPr>
        <w:t xml:space="preserve"> Telephones </w:t>
      </w:r>
    </w:p>
    <w:bookmarkEnd w:id="2"/>
    <w:p w:rsidR="00494198" w:rsidRPr="00CA5C69" w:rsidRDefault="00494198" w:rsidP="008F3C37">
      <w:pPr>
        <w:pStyle w:val="BodyText2"/>
        <w:spacing w:after="60" w:line="240" w:lineRule="auto"/>
        <w:ind w:left="180"/>
        <w:jc w:val="both"/>
        <w:rPr>
          <w:rFonts w:ascii="Arial" w:hAnsi="Arial" w:cs="Arial"/>
          <w:sz w:val="22"/>
          <w:szCs w:val="22"/>
        </w:rPr>
      </w:pPr>
      <w:r w:rsidRPr="00CA5C69">
        <w:rPr>
          <w:rFonts w:ascii="Arial" w:hAnsi="Arial" w:cs="Arial"/>
          <w:sz w:val="22"/>
          <w:szCs w:val="22"/>
        </w:rPr>
        <w:t xml:space="preserve">The specified </w:t>
      </w:r>
      <w:r>
        <w:rPr>
          <w:rFonts w:ascii="Arial" w:hAnsi="Arial" w:cs="Arial"/>
          <w:sz w:val="22"/>
          <w:szCs w:val="22"/>
        </w:rPr>
        <w:t>analog telephone</w:t>
      </w:r>
      <w:r w:rsidRPr="00CA5C69">
        <w:rPr>
          <w:rFonts w:ascii="Arial" w:hAnsi="Arial" w:cs="Arial"/>
          <w:sz w:val="22"/>
          <w:szCs w:val="22"/>
        </w:rPr>
        <w:t xml:space="preserve"> products shall be line powered and designed for connection to the following networks via standard telephone or Cat5/6 wire pairs:</w:t>
      </w:r>
    </w:p>
    <w:p w:rsidR="00494198" w:rsidRPr="00343FC9" w:rsidRDefault="00494198" w:rsidP="000A375A">
      <w:pPr>
        <w:numPr>
          <w:ilvl w:val="0"/>
          <w:numId w:val="26"/>
        </w:numPr>
        <w:autoSpaceDE w:val="0"/>
        <w:autoSpaceDN w:val="0"/>
        <w:adjustRightInd w:val="0"/>
        <w:rPr>
          <w:rFonts w:ascii="Arial" w:hAnsi="Arial" w:cs="Arial"/>
          <w:sz w:val="22"/>
          <w:szCs w:val="22"/>
        </w:rPr>
      </w:pPr>
      <w:r w:rsidRPr="00343FC9">
        <w:rPr>
          <w:rFonts w:ascii="Arial" w:hAnsi="Arial" w:cs="Arial"/>
          <w:sz w:val="22"/>
          <w:szCs w:val="22"/>
        </w:rPr>
        <w:t>Central Office (C.O.) line to the Public Switched Telephone Network (PSTN)</w:t>
      </w:r>
    </w:p>
    <w:p w:rsidR="00494198" w:rsidRPr="00343FC9" w:rsidRDefault="00494198" w:rsidP="000A375A">
      <w:pPr>
        <w:numPr>
          <w:ilvl w:val="0"/>
          <w:numId w:val="26"/>
        </w:numPr>
        <w:autoSpaceDE w:val="0"/>
        <w:autoSpaceDN w:val="0"/>
        <w:adjustRightInd w:val="0"/>
        <w:rPr>
          <w:rFonts w:ascii="Arial" w:hAnsi="Arial" w:cs="Arial"/>
          <w:sz w:val="22"/>
          <w:szCs w:val="22"/>
        </w:rPr>
      </w:pPr>
      <w:r w:rsidRPr="00343FC9">
        <w:rPr>
          <w:rFonts w:ascii="Arial" w:hAnsi="Arial" w:cs="Arial"/>
          <w:sz w:val="22"/>
          <w:szCs w:val="22"/>
        </w:rPr>
        <w:t>24 V dc or 48 V dc analog station port of a Private Branch Exchange (PBX), Private Automatic</w:t>
      </w:r>
    </w:p>
    <w:p w:rsidR="00494198" w:rsidRDefault="00494198" w:rsidP="00494198">
      <w:pPr>
        <w:pStyle w:val="BodyText"/>
        <w:ind w:firstLine="720"/>
        <w:rPr>
          <w:rFonts w:ascii="Arial" w:hAnsi="Arial" w:cs="Arial"/>
        </w:rPr>
      </w:pPr>
      <w:r w:rsidRPr="00343FC9">
        <w:rPr>
          <w:rFonts w:ascii="Arial" w:hAnsi="Arial" w:cs="Arial"/>
          <w:szCs w:val="22"/>
        </w:rPr>
        <w:t>Branch Exchange (PABX), or Key Service Unit (KSU).</w:t>
      </w:r>
      <w:r w:rsidRPr="00343FC9">
        <w:rPr>
          <w:rFonts w:ascii="Arial" w:hAnsi="Arial" w:cs="Arial"/>
        </w:rPr>
        <w:t xml:space="preserve"> </w:t>
      </w:r>
    </w:p>
    <w:p w:rsidR="00494198" w:rsidRDefault="00494198" w:rsidP="00494198">
      <w:pPr>
        <w:pStyle w:val="BodyText"/>
        <w:rPr>
          <w:rFonts w:ascii="Arial" w:hAnsi="Arial" w:cs="Arial"/>
        </w:rPr>
      </w:pPr>
    </w:p>
    <w:p w:rsidR="008F3C37" w:rsidRDefault="00494198" w:rsidP="008F3C37">
      <w:pPr>
        <w:pStyle w:val="BodyText"/>
        <w:ind w:left="180"/>
        <w:rPr>
          <w:rFonts w:ascii="Arial" w:hAnsi="Arial" w:cs="Arial"/>
          <w:szCs w:val="22"/>
        </w:rPr>
      </w:pPr>
      <w:r>
        <w:rPr>
          <w:rFonts w:ascii="Arial" w:hAnsi="Arial" w:cs="Arial"/>
        </w:rPr>
        <w:t xml:space="preserve">A dedicated telephone line shall be required for each smart telephone.  </w:t>
      </w:r>
      <w:r>
        <w:rPr>
          <w:rFonts w:ascii="Arial" w:hAnsi="Arial" w:cs="Arial"/>
          <w:szCs w:val="22"/>
        </w:rPr>
        <w:t xml:space="preserve">Models requiring vandal-resistant hardware shall be noted. </w:t>
      </w:r>
      <w:r w:rsidR="00D94D7F">
        <w:rPr>
          <w:rFonts w:ascii="Arial" w:hAnsi="Arial" w:cs="Arial"/>
          <w:szCs w:val="22"/>
        </w:rPr>
        <w:t xml:space="preserve"> T</w:t>
      </w:r>
      <w:r>
        <w:rPr>
          <w:rFonts w:ascii="Arial" w:hAnsi="Arial" w:cs="Arial"/>
          <w:szCs w:val="22"/>
        </w:rPr>
        <w:t xml:space="preserve">elephones shall be suitable for installation in temperatures between -40° C and +60° C.  </w:t>
      </w:r>
    </w:p>
    <w:p w:rsidR="00D94D7F" w:rsidRPr="00B32FD0" w:rsidRDefault="00D94D7F" w:rsidP="008F3C37">
      <w:pPr>
        <w:pStyle w:val="BodyText"/>
        <w:ind w:left="180"/>
        <w:rPr>
          <w:rFonts w:ascii="Arial" w:hAnsi="Arial" w:cs="Arial"/>
          <w:szCs w:val="22"/>
        </w:rPr>
      </w:pPr>
    </w:p>
    <w:bookmarkEnd w:id="3"/>
    <w:p w:rsidR="008F3C37" w:rsidRDefault="008F3C37" w:rsidP="002560EE">
      <w:pPr>
        <w:pStyle w:val="BodyText2"/>
        <w:numPr>
          <w:ilvl w:val="1"/>
          <w:numId w:val="35"/>
        </w:numPr>
        <w:spacing w:line="240" w:lineRule="auto"/>
        <w:ind w:left="990" w:hanging="810"/>
        <w:jc w:val="both"/>
        <w:rPr>
          <w:rFonts w:ascii="Arial" w:hAnsi="Arial" w:cs="Arial"/>
          <w:sz w:val="22"/>
          <w:szCs w:val="22"/>
        </w:rPr>
      </w:pPr>
      <w:r>
        <w:rPr>
          <w:rFonts w:ascii="Arial" w:hAnsi="Arial" w:cs="Arial"/>
          <w:sz w:val="22"/>
          <w:szCs w:val="22"/>
        </w:rPr>
        <w:t xml:space="preserve">VoIP </w:t>
      </w:r>
      <w:r w:rsidR="00331797">
        <w:rPr>
          <w:rFonts w:ascii="Arial" w:hAnsi="Arial" w:cs="Arial"/>
          <w:sz w:val="22"/>
          <w:szCs w:val="22"/>
        </w:rPr>
        <w:t>Clean Room</w:t>
      </w:r>
      <w:r>
        <w:rPr>
          <w:rFonts w:ascii="Arial" w:hAnsi="Arial" w:cs="Arial"/>
          <w:sz w:val="22"/>
          <w:szCs w:val="22"/>
        </w:rPr>
        <w:t xml:space="preserve"> Telephones </w:t>
      </w:r>
    </w:p>
    <w:p w:rsidR="00D94D7F" w:rsidRDefault="00D94D7F" w:rsidP="00D94D7F">
      <w:pPr>
        <w:pStyle w:val="BodyText"/>
        <w:ind w:left="180"/>
        <w:rPr>
          <w:rFonts w:ascii="Arial" w:hAnsi="Arial" w:cs="Arial"/>
          <w:szCs w:val="22"/>
        </w:rPr>
      </w:pPr>
      <w:r w:rsidRPr="00B32FD0">
        <w:rPr>
          <w:rFonts w:ascii="Arial" w:hAnsi="Arial" w:cs="Arial"/>
          <w:szCs w:val="22"/>
        </w:rPr>
        <w:t xml:space="preserve">The specified </w:t>
      </w:r>
      <w:r>
        <w:rPr>
          <w:rFonts w:ascii="Arial" w:hAnsi="Arial" w:cs="Arial"/>
          <w:szCs w:val="22"/>
        </w:rPr>
        <w:t xml:space="preserve">VoIP </w:t>
      </w:r>
      <w:r w:rsidR="00331797">
        <w:rPr>
          <w:rFonts w:ascii="Arial" w:hAnsi="Arial" w:cs="Arial"/>
          <w:szCs w:val="22"/>
        </w:rPr>
        <w:t>t</w:t>
      </w:r>
      <w:r w:rsidRPr="00B32FD0">
        <w:rPr>
          <w:rFonts w:ascii="Arial" w:hAnsi="Arial" w:cs="Arial"/>
          <w:szCs w:val="22"/>
        </w:rPr>
        <w:t xml:space="preserve">elephone products shall be design for installation on an existing ethernet network and shall provide an RJ45 connection to that network.  </w:t>
      </w:r>
      <w:r>
        <w:rPr>
          <w:rFonts w:ascii="Arial" w:hAnsi="Arial" w:cs="Arial"/>
          <w:szCs w:val="22"/>
        </w:rPr>
        <w:t xml:space="preserve">These telephones are intended to be connected to a SIP-compatible PBX or server for internal (within the network) and external (outside the network) dialing.  </w:t>
      </w:r>
      <w:r w:rsidRPr="00B32FD0">
        <w:rPr>
          <w:rFonts w:ascii="Arial" w:hAnsi="Arial" w:cs="Arial"/>
          <w:szCs w:val="22"/>
        </w:rPr>
        <w:t>Equipment and wiring shall be installed by the Purchaser.</w:t>
      </w:r>
      <w:r>
        <w:rPr>
          <w:rFonts w:ascii="Arial" w:hAnsi="Arial" w:cs="Arial"/>
          <w:szCs w:val="22"/>
        </w:rPr>
        <w:t xml:space="preserve">  Telephones shall be suitable for installation in temperatures between -20° C and +60° C.  </w:t>
      </w:r>
    </w:p>
    <w:p w:rsidR="00902478" w:rsidRDefault="00902478" w:rsidP="00D94D7F">
      <w:pPr>
        <w:pStyle w:val="BodyText"/>
        <w:ind w:left="180"/>
        <w:rPr>
          <w:rFonts w:ascii="Arial" w:hAnsi="Arial" w:cs="Arial"/>
          <w:szCs w:val="22"/>
        </w:rPr>
      </w:pPr>
    </w:p>
    <w:p w:rsidR="008F3C37" w:rsidRPr="00B32FD0" w:rsidRDefault="008F3C37" w:rsidP="008F3C37">
      <w:pPr>
        <w:pStyle w:val="BodyTextIndent2"/>
        <w:tabs>
          <w:tab w:val="clear" w:pos="720"/>
        </w:tabs>
        <w:ind w:left="180" w:firstLine="0"/>
        <w:rPr>
          <w:rFonts w:ascii="Arial" w:hAnsi="Arial" w:cs="Arial"/>
        </w:rPr>
      </w:pPr>
      <w:r>
        <w:rPr>
          <w:rFonts w:ascii="Arial" w:hAnsi="Arial" w:cs="Arial"/>
        </w:rPr>
        <w:t>The s</w:t>
      </w:r>
      <w:r w:rsidRPr="00B32FD0">
        <w:rPr>
          <w:rFonts w:ascii="Arial" w:hAnsi="Arial" w:cs="Arial"/>
        </w:rPr>
        <w:t xml:space="preserve">pecified </w:t>
      </w:r>
      <w:r>
        <w:rPr>
          <w:rFonts w:ascii="Arial" w:hAnsi="Arial" w:cs="Arial"/>
        </w:rPr>
        <w:t>VoIP telephone products</w:t>
      </w:r>
      <w:r w:rsidRPr="00B32FD0">
        <w:rPr>
          <w:rFonts w:ascii="Arial" w:hAnsi="Arial" w:cs="Arial"/>
        </w:rPr>
        <w:t xml:space="preserve"> shall provide dial-up (auto</w:t>
      </w:r>
      <w:r>
        <w:rPr>
          <w:rFonts w:ascii="Arial" w:hAnsi="Arial" w:cs="Arial"/>
        </w:rPr>
        <w:t>dial</w:t>
      </w:r>
      <w:r w:rsidRPr="00B32FD0">
        <w:rPr>
          <w:rFonts w:ascii="Arial" w:hAnsi="Arial" w:cs="Arial"/>
        </w:rPr>
        <w:t xml:space="preserve"> or manual), two-way communications over 10/100 BaseT Ethernet (RJ45) network.  The system shall provide Call Control/Set-up Signaling via Signal Initiated Protocol (SIP), RFC3261.</w:t>
      </w:r>
    </w:p>
    <w:p w:rsidR="008F3C37" w:rsidRDefault="008F3C37" w:rsidP="008F3C37">
      <w:pPr>
        <w:pStyle w:val="BodyText2"/>
        <w:spacing w:after="0" w:line="240" w:lineRule="auto"/>
        <w:ind w:left="187"/>
        <w:jc w:val="both"/>
        <w:rPr>
          <w:rFonts w:ascii="Arial" w:hAnsi="Arial" w:cs="Arial"/>
          <w:sz w:val="22"/>
          <w:szCs w:val="22"/>
        </w:rPr>
      </w:pPr>
    </w:p>
    <w:p w:rsidR="00B32FD0" w:rsidRPr="00B32FD0" w:rsidRDefault="00B32FD0" w:rsidP="008F3C37">
      <w:pPr>
        <w:suppressAutoHyphens/>
        <w:ind w:left="180"/>
        <w:jc w:val="both"/>
        <w:rPr>
          <w:rFonts w:ascii="Arial" w:hAnsi="Arial" w:cs="Arial"/>
          <w:sz w:val="22"/>
          <w:szCs w:val="22"/>
        </w:rPr>
      </w:pPr>
      <w:r w:rsidRPr="00B32FD0">
        <w:rPr>
          <w:rFonts w:ascii="Arial" w:hAnsi="Arial" w:cs="Arial"/>
          <w:sz w:val="22"/>
          <w:szCs w:val="22"/>
        </w:rPr>
        <w:t>If required, seller shall provide technical guidance during installation and/or testing, via telephone, at no additional charge.  After installation is completed, the Seller shall be prepared to perform a checkout of the system.  If required by the buyer, a seller-provided factory technician shall visit the job site to assist with system layout and design (pre-sale) or to make necessary adjustments and instruct the operating and maintenance personnel on the proper use and care of the system (post-sale).  Charges for these on-site services shall be on a per diem basis (including travel time), plus all expenses on a cost-plus basis.</w:t>
      </w:r>
    </w:p>
    <w:p w:rsidR="00B32FD0" w:rsidRPr="00B32FD0" w:rsidRDefault="00B32FD0" w:rsidP="00B32FD0">
      <w:pPr>
        <w:suppressAutoHyphens/>
        <w:jc w:val="both"/>
        <w:rPr>
          <w:rFonts w:ascii="Arial" w:hAnsi="Arial" w:cs="Arial"/>
          <w:sz w:val="22"/>
          <w:szCs w:val="22"/>
        </w:rPr>
      </w:pPr>
    </w:p>
    <w:p w:rsidR="00B32FD0" w:rsidRPr="00B32FD0" w:rsidRDefault="00B32FD0" w:rsidP="000A375A">
      <w:pPr>
        <w:numPr>
          <w:ilvl w:val="1"/>
          <w:numId w:val="6"/>
        </w:numPr>
        <w:suppressAutoHyphens/>
        <w:spacing w:after="60"/>
        <w:ind w:left="907" w:hanging="907"/>
        <w:rPr>
          <w:rFonts w:ascii="Arial" w:hAnsi="Arial" w:cs="Arial"/>
          <w:b/>
          <w:sz w:val="24"/>
        </w:rPr>
      </w:pPr>
      <w:bookmarkStart w:id="4" w:name="_Toc533326449"/>
      <w:r w:rsidRPr="00B32FD0">
        <w:rPr>
          <w:rFonts w:ascii="Arial" w:hAnsi="Arial" w:cs="Arial"/>
          <w:b/>
          <w:sz w:val="24"/>
        </w:rPr>
        <w:t xml:space="preserve">  Operation and Maintenance Instructions</w:t>
      </w:r>
      <w:bookmarkEnd w:id="4"/>
    </w:p>
    <w:p w:rsidR="00B32FD0" w:rsidRDefault="00B32FD0" w:rsidP="00B32FD0">
      <w:pPr>
        <w:suppressAutoHyphens/>
        <w:jc w:val="both"/>
        <w:rPr>
          <w:rFonts w:ascii="Arial" w:hAnsi="Arial" w:cs="Arial"/>
          <w:sz w:val="22"/>
        </w:rPr>
      </w:pPr>
      <w:r w:rsidRPr="00B32FD0">
        <w:rPr>
          <w:rFonts w:ascii="Arial" w:hAnsi="Arial" w:cs="Arial"/>
          <w:sz w:val="22"/>
        </w:rPr>
        <w:t xml:space="preserve">All equipment requiring continued interaction, service, or support shall be provided with complete operation (user) and maintenance (service) manuals.  All available documentation shall be packaged with the equipment and/or readily accessible via the manufacturer’s website. </w:t>
      </w:r>
    </w:p>
    <w:p w:rsidR="00D50F06" w:rsidRDefault="00D50F06" w:rsidP="00B32FD0">
      <w:pPr>
        <w:suppressAutoHyphens/>
        <w:jc w:val="both"/>
        <w:rPr>
          <w:rFonts w:ascii="Arial" w:hAnsi="Arial" w:cs="Arial"/>
          <w:sz w:val="22"/>
        </w:rPr>
      </w:pPr>
    </w:p>
    <w:p w:rsidR="00B32FD0" w:rsidRPr="00B32FD0" w:rsidRDefault="00B32FD0" w:rsidP="000A375A">
      <w:pPr>
        <w:numPr>
          <w:ilvl w:val="1"/>
          <w:numId w:val="7"/>
        </w:numPr>
        <w:suppressAutoHyphens/>
        <w:spacing w:after="120"/>
        <w:ind w:left="907" w:hanging="907"/>
        <w:rPr>
          <w:rFonts w:ascii="Arial" w:hAnsi="Arial" w:cs="Arial"/>
          <w:b/>
          <w:sz w:val="24"/>
        </w:rPr>
      </w:pPr>
      <w:r w:rsidRPr="00B32FD0">
        <w:rPr>
          <w:rFonts w:ascii="Arial" w:hAnsi="Arial" w:cs="Arial"/>
          <w:b/>
          <w:sz w:val="24"/>
        </w:rPr>
        <w:t xml:space="preserve">  Environmental Conditions</w:t>
      </w:r>
    </w:p>
    <w:p w:rsidR="00B32FD0" w:rsidRPr="00B32FD0" w:rsidRDefault="00B32FD0" w:rsidP="00B32FD0">
      <w:pPr>
        <w:pStyle w:val="BodyText-Specs"/>
        <w:spacing w:after="0"/>
        <w:jc w:val="both"/>
        <w:rPr>
          <w:rFonts w:ascii="Arial" w:hAnsi="Arial" w:cs="Arial"/>
        </w:rPr>
      </w:pPr>
      <w:bookmarkStart w:id="5" w:name="_Hlk30072298"/>
      <w:r w:rsidRPr="00B32FD0">
        <w:rPr>
          <w:rFonts w:ascii="Arial" w:hAnsi="Arial" w:cs="Arial"/>
        </w:rPr>
        <w:t xml:space="preserve">Equipment shall be suitable for use in </w:t>
      </w:r>
      <w:bookmarkEnd w:id="5"/>
      <w:r w:rsidR="00162943">
        <w:rPr>
          <w:rFonts w:ascii="Arial" w:hAnsi="Arial" w:cs="Arial"/>
        </w:rPr>
        <w:t>indoor, dry environments.</w:t>
      </w:r>
    </w:p>
    <w:p w:rsidR="00B32FD0" w:rsidRPr="00B32FD0" w:rsidRDefault="00B32FD0" w:rsidP="00B32FD0">
      <w:pPr>
        <w:pStyle w:val="BodyText-Specs"/>
        <w:spacing w:after="0"/>
        <w:jc w:val="both"/>
        <w:rPr>
          <w:rFonts w:ascii="Arial" w:hAnsi="Arial" w:cs="Arial"/>
        </w:rPr>
      </w:pPr>
    </w:p>
    <w:p w:rsidR="00B32FD0" w:rsidRPr="00B32FD0" w:rsidRDefault="00B32FD0" w:rsidP="00D41EEA">
      <w:pPr>
        <w:numPr>
          <w:ilvl w:val="1"/>
          <w:numId w:val="8"/>
        </w:numPr>
        <w:tabs>
          <w:tab w:val="clear" w:pos="720"/>
        </w:tabs>
        <w:suppressAutoHyphens/>
        <w:spacing w:after="120"/>
        <w:ind w:left="907" w:hanging="907"/>
        <w:jc w:val="both"/>
        <w:rPr>
          <w:rFonts w:ascii="Arial" w:hAnsi="Arial" w:cs="Arial"/>
          <w:b/>
          <w:sz w:val="24"/>
        </w:rPr>
      </w:pPr>
      <w:r w:rsidRPr="00B32FD0">
        <w:rPr>
          <w:rFonts w:ascii="Arial" w:hAnsi="Arial" w:cs="Arial"/>
          <w:b/>
          <w:sz w:val="24"/>
        </w:rPr>
        <w:t>Equipment Operation</w:t>
      </w:r>
    </w:p>
    <w:p w:rsidR="00494198" w:rsidRDefault="00AF7FD9" w:rsidP="00D41EEA">
      <w:pPr>
        <w:pStyle w:val="ListParagraph"/>
        <w:numPr>
          <w:ilvl w:val="1"/>
          <w:numId w:val="8"/>
        </w:numPr>
        <w:tabs>
          <w:tab w:val="clear" w:pos="720"/>
        </w:tabs>
        <w:suppressAutoHyphens/>
        <w:spacing w:after="120"/>
        <w:ind w:left="990" w:hanging="810"/>
        <w:jc w:val="both"/>
        <w:rPr>
          <w:rFonts w:ascii="Arial" w:hAnsi="Arial" w:cs="Arial"/>
          <w:sz w:val="22"/>
        </w:rPr>
      </w:pPr>
      <w:bookmarkStart w:id="6" w:name="_Hlk8288272"/>
      <w:r>
        <w:rPr>
          <w:rFonts w:ascii="Arial" w:hAnsi="Arial" w:cs="Arial"/>
          <w:sz w:val="22"/>
        </w:rPr>
        <w:t xml:space="preserve">Clean Room </w:t>
      </w:r>
      <w:r w:rsidR="00A4175B" w:rsidRPr="00494198">
        <w:rPr>
          <w:rFonts w:ascii="Arial" w:hAnsi="Arial" w:cs="Arial"/>
          <w:sz w:val="22"/>
        </w:rPr>
        <w:t xml:space="preserve">Analog </w:t>
      </w:r>
      <w:r w:rsidR="00494198" w:rsidRPr="00494198">
        <w:rPr>
          <w:rFonts w:ascii="Arial" w:hAnsi="Arial" w:cs="Arial"/>
          <w:sz w:val="22"/>
        </w:rPr>
        <w:t>Telephon</w:t>
      </w:r>
      <w:r w:rsidR="00D94D7F">
        <w:rPr>
          <w:rFonts w:ascii="Arial" w:hAnsi="Arial" w:cs="Arial"/>
          <w:sz w:val="22"/>
        </w:rPr>
        <w:t>e</w:t>
      </w:r>
    </w:p>
    <w:p w:rsidR="00162943" w:rsidRPr="00162943" w:rsidRDefault="00A4175B" w:rsidP="002560EE">
      <w:pPr>
        <w:suppressAutoHyphens/>
        <w:spacing w:after="120"/>
        <w:ind w:left="180"/>
        <w:jc w:val="both"/>
        <w:rPr>
          <w:rFonts w:ascii="Arial" w:hAnsi="Arial" w:cs="Arial"/>
          <w:sz w:val="22"/>
          <w:szCs w:val="22"/>
        </w:rPr>
      </w:pPr>
      <w:r>
        <w:rPr>
          <w:rFonts w:ascii="Arial" w:hAnsi="Arial" w:cs="Arial"/>
          <w:sz w:val="22"/>
        </w:rPr>
        <w:t>The</w:t>
      </w:r>
      <w:r w:rsidR="00D94D7F">
        <w:rPr>
          <w:rFonts w:ascii="Arial" w:hAnsi="Arial" w:cs="Arial"/>
          <w:sz w:val="22"/>
        </w:rPr>
        <w:t xml:space="preserve"> </w:t>
      </w:r>
      <w:r w:rsidR="00331797">
        <w:rPr>
          <w:rFonts w:ascii="Arial" w:hAnsi="Arial" w:cs="Arial"/>
          <w:sz w:val="22"/>
        </w:rPr>
        <w:t xml:space="preserve">Clean Room </w:t>
      </w:r>
      <w:r>
        <w:rPr>
          <w:rFonts w:ascii="Arial" w:hAnsi="Arial" w:cs="Arial"/>
          <w:sz w:val="22"/>
        </w:rPr>
        <w:t xml:space="preserve">Analog </w:t>
      </w:r>
      <w:r w:rsidR="00D94D7F">
        <w:rPr>
          <w:rFonts w:ascii="Arial" w:hAnsi="Arial" w:cs="Arial"/>
          <w:sz w:val="22"/>
        </w:rPr>
        <w:t xml:space="preserve">Telephone shall </w:t>
      </w:r>
      <w:r w:rsidR="00AF7FD9">
        <w:rPr>
          <w:rFonts w:ascii="Arial" w:hAnsi="Arial" w:cs="Arial"/>
          <w:sz w:val="22"/>
        </w:rPr>
        <w:t xml:space="preserve">include two, programmable auto-dial pushbuttons to store frequently dialed telephone numbers.  The telephone shall also include a “flash” button to enable the flash features of the connected PBX in the telephone system.  </w:t>
      </w:r>
      <w:r w:rsidR="00331797">
        <w:rPr>
          <w:rFonts w:ascii="Arial" w:hAnsi="Arial" w:cs="Arial"/>
          <w:sz w:val="22"/>
        </w:rPr>
        <w:t xml:space="preserve">  </w:t>
      </w:r>
    </w:p>
    <w:p w:rsidR="00162943" w:rsidRPr="00162943" w:rsidRDefault="00A4175B" w:rsidP="00A4175B">
      <w:pPr>
        <w:autoSpaceDE w:val="0"/>
        <w:autoSpaceDN w:val="0"/>
        <w:adjustRightInd w:val="0"/>
        <w:spacing w:after="60"/>
        <w:ind w:left="630" w:hanging="450"/>
        <w:jc w:val="both"/>
        <w:rPr>
          <w:rFonts w:ascii="Arial" w:hAnsi="Arial" w:cs="Arial"/>
          <w:sz w:val="22"/>
          <w:szCs w:val="22"/>
        </w:rPr>
      </w:pPr>
      <w:r>
        <w:rPr>
          <w:rFonts w:ascii="Arial" w:hAnsi="Arial" w:cs="Arial"/>
          <w:sz w:val="22"/>
        </w:rPr>
        <w:t xml:space="preserve">Clean Room Analog Telephones </w:t>
      </w:r>
      <w:r w:rsidR="00162943" w:rsidRPr="00162943">
        <w:rPr>
          <w:rFonts w:ascii="Arial" w:hAnsi="Arial" w:cs="Arial"/>
          <w:sz w:val="22"/>
          <w:szCs w:val="22"/>
        </w:rPr>
        <w:t>shall include:</w:t>
      </w:r>
    </w:p>
    <w:p w:rsidR="00331797" w:rsidRPr="00331797" w:rsidRDefault="00331797" w:rsidP="00A4175B">
      <w:pPr>
        <w:numPr>
          <w:ilvl w:val="0"/>
          <w:numId w:val="24"/>
        </w:numPr>
        <w:spacing w:after="60"/>
        <w:ind w:left="540"/>
        <w:jc w:val="both"/>
        <w:rPr>
          <w:rFonts w:ascii="Arial" w:hAnsi="Arial" w:cs="Arial"/>
          <w:sz w:val="22"/>
          <w:szCs w:val="22"/>
        </w:rPr>
      </w:pPr>
      <w:r w:rsidRPr="00331797">
        <w:rPr>
          <w:rFonts w:ascii="Arial" w:hAnsi="Arial" w:cs="Arial"/>
          <w:sz w:val="22"/>
          <w:szCs w:val="22"/>
        </w:rPr>
        <w:t xml:space="preserve">Completely smooth, chemical-resistant front panel </w:t>
      </w:r>
    </w:p>
    <w:p w:rsidR="00331797" w:rsidRPr="00331797" w:rsidRDefault="00331797" w:rsidP="00A4175B">
      <w:pPr>
        <w:numPr>
          <w:ilvl w:val="0"/>
          <w:numId w:val="24"/>
        </w:numPr>
        <w:spacing w:after="60"/>
        <w:ind w:left="540"/>
        <w:jc w:val="both"/>
        <w:rPr>
          <w:rFonts w:ascii="Arial" w:hAnsi="Arial" w:cs="Arial"/>
          <w:sz w:val="22"/>
          <w:szCs w:val="22"/>
        </w:rPr>
      </w:pPr>
      <w:r w:rsidRPr="00331797">
        <w:rPr>
          <w:rFonts w:ascii="Arial" w:hAnsi="Arial" w:cs="Arial"/>
          <w:sz w:val="22"/>
          <w:szCs w:val="22"/>
        </w:rPr>
        <w:t>Oversized buttons with clearly marked functions</w:t>
      </w:r>
    </w:p>
    <w:p w:rsidR="00331797" w:rsidRPr="00331797" w:rsidRDefault="00331797" w:rsidP="00A4175B">
      <w:pPr>
        <w:numPr>
          <w:ilvl w:val="0"/>
          <w:numId w:val="24"/>
        </w:numPr>
        <w:spacing w:after="60"/>
        <w:ind w:left="540"/>
        <w:jc w:val="both"/>
        <w:rPr>
          <w:rFonts w:ascii="Arial" w:hAnsi="Arial" w:cs="Arial"/>
          <w:sz w:val="22"/>
          <w:szCs w:val="22"/>
        </w:rPr>
      </w:pPr>
      <w:r w:rsidRPr="00331797">
        <w:rPr>
          <w:rFonts w:ascii="Arial" w:hAnsi="Arial" w:cs="Arial"/>
          <w:sz w:val="22"/>
          <w:szCs w:val="22"/>
        </w:rPr>
        <w:t>Auto-answer feature</w:t>
      </w:r>
    </w:p>
    <w:p w:rsidR="00331797" w:rsidRPr="00331797" w:rsidRDefault="00331797" w:rsidP="00A4175B">
      <w:pPr>
        <w:numPr>
          <w:ilvl w:val="0"/>
          <w:numId w:val="24"/>
        </w:numPr>
        <w:spacing w:after="60"/>
        <w:ind w:left="540"/>
        <w:jc w:val="both"/>
        <w:rPr>
          <w:rFonts w:ascii="Arial" w:hAnsi="Arial" w:cs="Arial"/>
          <w:sz w:val="22"/>
          <w:szCs w:val="22"/>
        </w:rPr>
      </w:pPr>
      <w:r w:rsidRPr="00331797">
        <w:rPr>
          <w:rFonts w:ascii="Arial" w:hAnsi="Arial" w:cs="Arial"/>
          <w:sz w:val="22"/>
          <w:szCs w:val="22"/>
        </w:rPr>
        <w:lastRenderedPageBreak/>
        <w:t xml:space="preserve">12-button keypad with </w:t>
      </w:r>
      <w:proofErr w:type="gramStart"/>
      <w:r w:rsidRPr="00331797">
        <w:rPr>
          <w:rFonts w:ascii="Arial" w:hAnsi="Arial" w:cs="Arial"/>
          <w:sz w:val="22"/>
          <w:szCs w:val="22"/>
        </w:rPr>
        <w:t>On</w:t>
      </w:r>
      <w:proofErr w:type="gramEnd"/>
      <w:r w:rsidRPr="00331797">
        <w:rPr>
          <w:rFonts w:ascii="Arial" w:hAnsi="Arial" w:cs="Arial"/>
          <w:sz w:val="22"/>
          <w:szCs w:val="22"/>
        </w:rPr>
        <w:t>/Off, illuminated switch</w:t>
      </w:r>
    </w:p>
    <w:p w:rsidR="00331797" w:rsidRDefault="00331797" w:rsidP="00A4175B">
      <w:pPr>
        <w:numPr>
          <w:ilvl w:val="0"/>
          <w:numId w:val="24"/>
        </w:numPr>
        <w:spacing w:after="60"/>
        <w:ind w:left="540"/>
        <w:jc w:val="both"/>
        <w:rPr>
          <w:rFonts w:ascii="Arial" w:hAnsi="Arial" w:cs="Arial"/>
          <w:sz w:val="22"/>
          <w:szCs w:val="22"/>
        </w:rPr>
      </w:pPr>
      <w:r>
        <w:rPr>
          <w:rFonts w:ascii="Arial" w:hAnsi="Arial" w:cs="Arial"/>
          <w:sz w:val="22"/>
          <w:szCs w:val="22"/>
        </w:rPr>
        <w:t xml:space="preserve">Two </w:t>
      </w:r>
      <w:r w:rsidRPr="00331797">
        <w:rPr>
          <w:rFonts w:ascii="Arial" w:hAnsi="Arial" w:cs="Arial"/>
          <w:sz w:val="22"/>
          <w:szCs w:val="22"/>
        </w:rPr>
        <w:t>(</w:t>
      </w:r>
      <w:r>
        <w:rPr>
          <w:rFonts w:ascii="Arial" w:hAnsi="Arial" w:cs="Arial"/>
          <w:sz w:val="22"/>
          <w:szCs w:val="22"/>
        </w:rPr>
        <w:t>2</w:t>
      </w:r>
      <w:r w:rsidRPr="00331797">
        <w:rPr>
          <w:rFonts w:ascii="Arial" w:hAnsi="Arial" w:cs="Arial"/>
          <w:sz w:val="22"/>
          <w:szCs w:val="22"/>
        </w:rPr>
        <w:t>) Autodial pushbuttons</w:t>
      </w:r>
    </w:p>
    <w:p w:rsidR="00331797" w:rsidRPr="00331797" w:rsidRDefault="00331797" w:rsidP="00A4175B">
      <w:pPr>
        <w:numPr>
          <w:ilvl w:val="0"/>
          <w:numId w:val="24"/>
        </w:numPr>
        <w:spacing w:after="60"/>
        <w:ind w:left="540"/>
        <w:jc w:val="both"/>
        <w:rPr>
          <w:rFonts w:ascii="Arial" w:hAnsi="Arial" w:cs="Arial"/>
          <w:sz w:val="22"/>
          <w:szCs w:val="22"/>
        </w:rPr>
      </w:pPr>
      <w:r>
        <w:rPr>
          <w:rFonts w:ascii="Arial" w:hAnsi="Arial" w:cs="Arial"/>
          <w:sz w:val="22"/>
          <w:szCs w:val="22"/>
        </w:rPr>
        <w:t xml:space="preserve">Flash pushbutton </w:t>
      </w:r>
    </w:p>
    <w:p w:rsidR="00331797" w:rsidRPr="00331797" w:rsidRDefault="00331797" w:rsidP="00A4175B">
      <w:pPr>
        <w:numPr>
          <w:ilvl w:val="0"/>
          <w:numId w:val="24"/>
        </w:numPr>
        <w:spacing w:after="60"/>
        <w:ind w:left="540"/>
        <w:jc w:val="both"/>
        <w:rPr>
          <w:rFonts w:ascii="Arial" w:hAnsi="Arial" w:cs="Arial"/>
          <w:sz w:val="22"/>
          <w:szCs w:val="22"/>
        </w:rPr>
      </w:pPr>
      <w:r w:rsidRPr="00331797">
        <w:rPr>
          <w:rFonts w:ascii="Arial" w:hAnsi="Arial" w:cs="Arial"/>
          <w:sz w:val="22"/>
          <w:szCs w:val="22"/>
        </w:rPr>
        <w:t>Integral speaker and microphone</w:t>
      </w:r>
    </w:p>
    <w:p w:rsidR="00331797" w:rsidRPr="00331797" w:rsidRDefault="00331797" w:rsidP="00A4175B">
      <w:pPr>
        <w:numPr>
          <w:ilvl w:val="0"/>
          <w:numId w:val="24"/>
        </w:numPr>
        <w:spacing w:after="60"/>
        <w:ind w:left="540"/>
        <w:jc w:val="both"/>
        <w:rPr>
          <w:rFonts w:ascii="Arial" w:hAnsi="Arial" w:cs="Arial"/>
          <w:sz w:val="22"/>
          <w:szCs w:val="22"/>
        </w:rPr>
      </w:pPr>
      <w:r w:rsidRPr="00331797">
        <w:rPr>
          <w:rFonts w:ascii="Arial" w:hAnsi="Arial" w:cs="Arial"/>
          <w:sz w:val="22"/>
          <w:szCs w:val="22"/>
        </w:rPr>
        <w:t>Automatic rollover on autodial calls</w:t>
      </w:r>
    </w:p>
    <w:p w:rsidR="00331797" w:rsidRPr="00331797" w:rsidRDefault="00331797" w:rsidP="00A4175B">
      <w:pPr>
        <w:numPr>
          <w:ilvl w:val="0"/>
          <w:numId w:val="24"/>
        </w:numPr>
        <w:spacing w:after="60"/>
        <w:ind w:left="540"/>
        <w:jc w:val="both"/>
        <w:rPr>
          <w:rFonts w:ascii="Arial" w:hAnsi="Arial" w:cs="Arial"/>
          <w:sz w:val="22"/>
          <w:szCs w:val="22"/>
        </w:rPr>
      </w:pPr>
      <w:r w:rsidRPr="00331797">
        <w:rPr>
          <w:rFonts w:ascii="Arial" w:hAnsi="Arial" w:cs="Arial"/>
          <w:sz w:val="22"/>
          <w:szCs w:val="22"/>
        </w:rPr>
        <w:t>Two (2) volt-free outputs for peripheral device control</w:t>
      </w:r>
    </w:p>
    <w:p w:rsidR="00331797" w:rsidRPr="00331797" w:rsidRDefault="00331797" w:rsidP="00A4175B">
      <w:pPr>
        <w:numPr>
          <w:ilvl w:val="0"/>
          <w:numId w:val="24"/>
        </w:numPr>
        <w:spacing w:after="60"/>
        <w:ind w:left="540"/>
        <w:jc w:val="both"/>
        <w:rPr>
          <w:rFonts w:ascii="Arial" w:hAnsi="Arial" w:cs="Arial"/>
          <w:sz w:val="22"/>
          <w:szCs w:val="22"/>
        </w:rPr>
      </w:pPr>
      <w:r w:rsidRPr="00331797">
        <w:rPr>
          <w:rFonts w:ascii="Arial" w:hAnsi="Arial" w:cs="Arial"/>
          <w:sz w:val="22"/>
          <w:szCs w:val="22"/>
        </w:rPr>
        <w:t>Reporting/monitoring capable as specified in section 8.</w:t>
      </w:r>
      <w:r>
        <w:rPr>
          <w:rFonts w:ascii="Arial" w:hAnsi="Arial" w:cs="Arial"/>
          <w:sz w:val="22"/>
          <w:szCs w:val="22"/>
        </w:rPr>
        <w:t>3.0</w:t>
      </w:r>
      <w:r w:rsidRPr="00331797">
        <w:rPr>
          <w:rFonts w:ascii="Arial" w:hAnsi="Arial" w:cs="Arial"/>
          <w:sz w:val="22"/>
          <w:szCs w:val="22"/>
        </w:rPr>
        <w:t>.</w:t>
      </w:r>
    </w:p>
    <w:p w:rsidR="00162943" w:rsidRDefault="00162943" w:rsidP="00A4175B">
      <w:pPr>
        <w:autoSpaceDE w:val="0"/>
        <w:autoSpaceDN w:val="0"/>
        <w:adjustRightInd w:val="0"/>
        <w:ind w:left="630" w:hanging="450"/>
        <w:rPr>
          <w:rFonts w:ascii="Arial" w:hAnsi="Arial" w:cs="Arial"/>
          <w:sz w:val="22"/>
          <w:szCs w:val="22"/>
        </w:rPr>
      </w:pPr>
    </w:p>
    <w:p w:rsidR="00162943" w:rsidRPr="00162943" w:rsidRDefault="00162943" w:rsidP="00A4175B">
      <w:pPr>
        <w:autoSpaceDE w:val="0"/>
        <w:autoSpaceDN w:val="0"/>
        <w:adjustRightInd w:val="0"/>
        <w:spacing w:after="60"/>
        <w:ind w:left="180"/>
        <w:rPr>
          <w:rFonts w:ascii="Arial" w:hAnsi="Arial" w:cs="Arial"/>
          <w:sz w:val="22"/>
          <w:szCs w:val="22"/>
        </w:rPr>
      </w:pPr>
      <w:r w:rsidRPr="00162943">
        <w:rPr>
          <w:rFonts w:ascii="Arial" w:hAnsi="Arial" w:cs="Arial"/>
          <w:sz w:val="22"/>
          <w:szCs w:val="22"/>
        </w:rPr>
        <w:t xml:space="preserve">Placing </w:t>
      </w:r>
      <w:proofErr w:type="spellStart"/>
      <w:proofErr w:type="gramStart"/>
      <w:r w:rsidRPr="00162943">
        <w:rPr>
          <w:rFonts w:ascii="Arial" w:hAnsi="Arial" w:cs="Arial"/>
          <w:sz w:val="22"/>
          <w:szCs w:val="22"/>
        </w:rPr>
        <w:t>a</w:t>
      </w:r>
      <w:proofErr w:type="spellEnd"/>
      <w:proofErr w:type="gramEnd"/>
      <w:r w:rsidRPr="00162943">
        <w:rPr>
          <w:rFonts w:ascii="Arial" w:hAnsi="Arial" w:cs="Arial"/>
          <w:sz w:val="22"/>
          <w:szCs w:val="22"/>
        </w:rPr>
        <w:t xml:space="preserve"> </w:t>
      </w:r>
      <w:r w:rsidR="00331797">
        <w:rPr>
          <w:rFonts w:ascii="Arial" w:hAnsi="Arial" w:cs="Arial"/>
          <w:sz w:val="22"/>
          <w:szCs w:val="22"/>
        </w:rPr>
        <w:t>autodial call</w:t>
      </w:r>
      <w:r w:rsidRPr="00162943">
        <w:rPr>
          <w:rFonts w:ascii="Arial" w:hAnsi="Arial" w:cs="Arial"/>
          <w:sz w:val="22"/>
          <w:szCs w:val="22"/>
        </w:rPr>
        <w:t xml:space="preserve"> shall require:</w:t>
      </w:r>
    </w:p>
    <w:p w:rsidR="00162943" w:rsidRPr="00162943" w:rsidRDefault="00331797" w:rsidP="000A375A">
      <w:pPr>
        <w:numPr>
          <w:ilvl w:val="0"/>
          <w:numId w:val="14"/>
        </w:numPr>
        <w:autoSpaceDE w:val="0"/>
        <w:autoSpaceDN w:val="0"/>
        <w:adjustRightInd w:val="0"/>
        <w:contextualSpacing/>
        <w:rPr>
          <w:rFonts w:ascii="Arial" w:hAnsi="Arial" w:cs="Arial"/>
          <w:sz w:val="22"/>
          <w:szCs w:val="22"/>
        </w:rPr>
      </w:pPr>
      <w:r>
        <w:rPr>
          <w:rFonts w:ascii="Arial" w:hAnsi="Arial" w:cs="Arial"/>
          <w:sz w:val="22"/>
          <w:szCs w:val="22"/>
        </w:rPr>
        <w:t xml:space="preserve">Press the desired autodial pushbutton and place an immediate call to a preprogrammed number.  </w:t>
      </w:r>
      <w:r w:rsidR="00E44777">
        <w:rPr>
          <w:rFonts w:ascii="Arial" w:hAnsi="Arial" w:cs="Arial"/>
          <w:sz w:val="22"/>
          <w:szCs w:val="22"/>
        </w:rPr>
        <w:t>An off-hook</w:t>
      </w:r>
      <w:r>
        <w:rPr>
          <w:rFonts w:ascii="Arial" w:hAnsi="Arial" w:cs="Arial"/>
          <w:sz w:val="22"/>
          <w:szCs w:val="22"/>
        </w:rPr>
        <w:t xml:space="preserve"> indicat</w:t>
      </w:r>
      <w:r w:rsidR="00E44777">
        <w:rPr>
          <w:rFonts w:ascii="Arial" w:hAnsi="Arial" w:cs="Arial"/>
          <w:sz w:val="22"/>
          <w:szCs w:val="22"/>
        </w:rPr>
        <w:t>or shall illuminate when the call is connected.</w:t>
      </w:r>
    </w:p>
    <w:p w:rsidR="00162943" w:rsidRPr="00162943" w:rsidRDefault="00E44777" w:rsidP="000A375A">
      <w:pPr>
        <w:numPr>
          <w:ilvl w:val="0"/>
          <w:numId w:val="14"/>
        </w:numPr>
        <w:autoSpaceDE w:val="0"/>
        <w:autoSpaceDN w:val="0"/>
        <w:adjustRightInd w:val="0"/>
        <w:contextualSpacing/>
        <w:rPr>
          <w:rFonts w:ascii="Arial" w:hAnsi="Arial" w:cs="Arial"/>
          <w:sz w:val="22"/>
          <w:szCs w:val="22"/>
        </w:rPr>
      </w:pPr>
      <w:r>
        <w:rPr>
          <w:rFonts w:ascii="Arial" w:hAnsi="Arial" w:cs="Arial"/>
          <w:sz w:val="22"/>
          <w:szCs w:val="22"/>
        </w:rPr>
        <w:t>The call shall be terminated by:</w:t>
      </w:r>
    </w:p>
    <w:p w:rsidR="00162943" w:rsidRDefault="00E44777" w:rsidP="00E44777">
      <w:pPr>
        <w:pStyle w:val="ListParagraph"/>
        <w:numPr>
          <w:ilvl w:val="0"/>
          <w:numId w:val="29"/>
        </w:numPr>
        <w:autoSpaceDE w:val="0"/>
        <w:autoSpaceDN w:val="0"/>
        <w:adjustRightInd w:val="0"/>
        <w:rPr>
          <w:rFonts w:ascii="Arial" w:hAnsi="Arial" w:cs="Arial"/>
          <w:sz w:val="22"/>
          <w:szCs w:val="22"/>
        </w:rPr>
      </w:pPr>
      <w:r>
        <w:rPr>
          <w:rFonts w:ascii="Arial" w:hAnsi="Arial" w:cs="Arial"/>
          <w:sz w:val="22"/>
          <w:szCs w:val="22"/>
        </w:rPr>
        <w:t>Pressing an on/off pushbutton.</w:t>
      </w:r>
    </w:p>
    <w:p w:rsidR="00E44777" w:rsidRDefault="00E44777" w:rsidP="00E44777">
      <w:pPr>
        <w:pStyle w:val="ListParagraph"/>
        <w:numPr>
          <w:ilvl w:val="0"/>
          <w:numId w:val="29"/>
        </w:numPr>
        <w:autoSpaceDE w:val="0"/>
        <w:autoSpaceDN w:val="0"/>
        <w:adjustRightInd w:val="0"/>
        <w:rPr>
          <w:rFonts w:ascii="Arial" w:hAnsi="Arial" w:cs="Arial"/>
          <w:sz w:val="22"/>
          <w:szCs w:val="22"/>
        </w:rPr>
      </w:pPr>
      <w:r>
        <w:rPr>
          <w:rFonts w:ascii="Arial" w:hAnsi="Arial" w:cs="Arial"/>
          <w:sz w:val="22"/>
          <w:szCs w:val="22"/>
        </w:rPr>
        <w:t>Hanging up the called number.</w:t>
      </w:r>
    </w:p>
    <w:p w:rsidR="00E44777" w:rsidRPr="00E44777" w:rsidRDefault="00E44777" w:rsidP="00E44777">
      <w:pPr>
        <w:pStyle w:val="ListParagraph"/>
        <w:numPr>
          <w:ilvl w:val="0"/>
          <w:numId w:val="29"/>
        </w:numPr>
        <w:autoSpaceDE w:val="0"/>
        <w:autoSpaceDN w:val="0"/>
        <w:adjustRightInd w:val="0"/>
        <w:rPr>
          <w:rFonts w:ascii="Arial" w:hAnsi="Arial" w:cs="Arial"/>
          <w:sz w:val="22"/>
          <w:szCs w:val="22"/>
        </w:rPr>
      </w:pPr>
      <w:r>
        <w:rPr>
          <w:rFonts w:ascii="Arial" w:hAnsi="Arial" w:cs="Arial"/>
          <w:sz w:val="22"/>
          <w:szCs w:val="22"/>
        </w:rPr>
        <w:t>Exceeding a preprogrammed call duration timeout.</w:t>
      </w:r>
    </w:p>
    <w:p w:rsidR="00162943" w:rsidRDefault="00162943" w:rsidP="00B32FD0">
      <w:pPr>
        <w:autoSpaceDE w:val="0"/>
        <w:autoSpaceDN w:val="0"/>
        <w:adjustRightInd w:val="0"/>
        <w:rPr>
          <w:rFonts w:ascii="Arial" w:hAnsi="Arial" w:cs="Arial"/>
          <w:sz w:val="22"/>
          <w:szCs w:val="22"/>
        </w:rPr>
      </w:pPr>
    </w:p>
    <w:p w:rsidR="00162943" w:rsidRPr="00162943" w:rsidRDefault="00162943" w:rsidP="00A4175B">
      <w:pPr>
        <w:autoSpaceDE w:val="0"/>
        <w:autoSpaceDN w:val="0"/>
        <w:adjustRightInd w:val="0"/>
        <w:spacing w:after="60"/>
        <w:ind w:left="180"/>
        <w:rPr>
          <w:rFonts w:ascii="Arial" w:hAnsi="Arial" w:cs="Arial"/>
          <w:sz w:val="22"/>
          <w:szCs w:val="22"/>
        </w:rPr>
      </w:pPr>
      <w:r w:rsidRPr="00162943">
        <w:rPr>
          <w:rFonts w:ascii="Arial" w:hAnsi="Arial" w:cs="Arial"/>
          <w:sz w:val="22"/>
          <w:szCs w:val="22"/>
        </w:rPr>
        <w:t xml:space="preserve">Placing a </w:t>
      </w:r>
      <w:r w:rsidR="00E44777">
        <w:rPr>
          <w:rFonts w:ascii="Arial" w:hAnsi="Arial" w:cs="Arial"/>
          <w:sz w:val="22"/>
          <w:szCs w:val="22"/>
        </w:rPr>
        <w:t>general telephone call</w:t>
      </w:r>
      <w:r w:rsidRPr="00162943">
        <w:rPr>
          <w:rFonts w:ascii="Arial" w:hAnsi="Arial" w:cs="Arial"/>
          <w:sz w:val="22"/>
          <w:szCs w:val="22"/>
        </w:rPr>
        <w:t xml:space="preserve"> shall require:</w:t>
      </w:r>
    </w:p>
    <w:p w:rsidR="00162943" w:rsidRPr="00162943" w:rsidRDefault="00E44777" w:rsidP="000A375A">
      <w:pPr>
        <w:numPr>
          <w:ilvl w:val="0"/>
          <w:numId w:val="15"/>
        </w:numPr>
        <w:autoSpaceDE w:val="0"/>
        <w:autoSpaceDN w:val="0"/>
        <w:adjustRightInd w:val="0"/>
        <w:contextualSpacing/>
        <w:rPr>
          <w:rFonts w:ascii="Arial" w:hAnsi="Arial" w:cs="Arial"/>
          <w:sz w:val="22"/>
          <w:szCs w:val="22"/>
        </w:rPr>
      </w:pPr>
      <w:r>
        <w:rPr>
          <w:rFonts w:ascii="Arial" w:hAnsi="Arial" w:cs="Arial"/>
          <w:sz w:val="22"/>
          <w:szCs w:val="22"/>
        </w:rPr>
        <w:t>Pressing an on/off pushbutton.</w:t>
      </w:r>
    </w:p>
    <w:p w:rsidR="00162943" w:rsidRPr="00162943" w:rsidRDefault="00E44777" w:rsidP="000A375A">
      <w:pPr>
        <w:numPr>
          <w:ilvl w:val="0"/>
          <w:numId w:val="15"/>
        </w:numPr>
        <w:autoSpaceDE w:val="0"/>
        <w:autoSpaceDN w:val="0"/>
        <w:adjustRightInd w:val="0"/>
        <w:contextualSpacing/>
        <w:rPr>
          <w:rFonts w:ascii="Arial" w:hAnsi="Arial" w:cs="Arial"/>
          <w:sz w:val="22"/>
          <w:szCs w:val="22"/>
        </w:rPr>
      </w:pPr>
      <w:r>
        <w:rPr>
          <w:rFonts w:ascii="Arial" w:hAnsi="Arial" w:cs="Arial"/>
          <w:sz w:val="22"/>
          <w:szCs w:val="22"/>
        </w:rPr>
        <w:t>Waiting for dial tone.</w:t>
      </w:r>
    </w:p>
    <w:p w:rsidR="00162943" w:rsidRDefault="00E44777" w:rsidP="000A375A">
      <w:pPr>
        <w:numPr>
          <w:ilvl w:val="0"/>
          <w:numId w:val="15"/>
        </w:numPr>
        <w:autoSpaceDE w:val="0"/>
        <w:autoSpaceDN w:val="0"/>
        <w:adjustRightInd w:val="0"/>
        <w:contextualSpacing/>
        <w:rPr>
          <w:rFonts w:ascii="Arial" w:hAnsi="Arial" w:cs="Arial"/>
          <w:sz w:val="22"/>
          <w:szCs w:val="22"/>
        </w:rPr>
      </w:pPr>
      <w:r>
        <w:rPr>
          <w:rFonts w:ascii="Arial" w:hAnsi="Arial" w:cs="Arial"/>
          <w:sz w:val="22"/>
          <w:szCs w:val="22"/>
        </w:rPr>
        <w:t>Using the keypad to dial the desired number.  An off-hook indicator light shall illuminate when the call is connected.</w:t>
      </w:r>
    </w:p>
    <w:p w:rsidR="00E44777" w:rsidRPr="00E44777" w:rsidRDefault="00E44777" w:rsidP="00E44777">
      <w:pPr>
        <w:pStyle w:val="ListParagraph"/>
        <w:numPr>
          <w:ilvl w:val="0"/>
          <w:numId w:val="15"/>
        </w:numPr>
        <w:autoSpaceDE w:val="0"/>
        <w:autoSpaceDN w:val="0"/>
        <w:adjustRightInd w:val="0"/>
        <w:rPr>
          <w:rFonts w:ascii="Arial" w:hAnsi="Arial" w:cs="Arial"/>
          <w:sz w:val="22"/>
          <w:szCs w:val="22"/>
        </w:rPr>
      </w:pPr>
      <w:r w:rsidRPr="00E44777">
        <w:rPr>
          <w:rFonts w:ascii="Arial" w:hAnsi="Arial" w:cs="Arial"/>
          <w:sz w:val="22"/>
          <w:szCs w:val="22"/>
        </w:rPr>
        <w:t>The call shall be terminated by:</w:t>
      </w:r>
    </w:p>
    <w:p w:rsidR="00E44777" w:rsidRDefault="00E44777" w:rsidP="00E44777">
      <w:pPr>
        <w:pStyle w:val="ListParagraph"/>
        <w:numPr>
          <w:ilvl w:val="0"/>
          <w:numId w:val="29"/>
        </w:numPr>
        <w:autoSpaceDE w:val="0"/>
        <w:autoSpaceDN w:val="0"/>
        <w:adjustRightInd w:val="0"/>
        <w:rPr>
          <w:rFonts w:ascii="Arial" w:hAnsi="Arial" w:cs="Arial"/>
          <w:sz w:val="22"/>
          <w:szCs w:val="22"/>
        </w:rPr>
      </w:pPr>
      <w:r>
        <w:rPr>
          <w:rFonts w:ascii="Arial" w:hAnsi="Arial" w:cs="Arial"/>
          <w:sz w:val="22"/>
          <w:szCs w:val="22"/>
        </w:rPr>
        <w:t>Pressing an on/off pushbutton.</w:t>
      </w:r>
    </w:p>
    <w:p w:rsidR="00E44777" w:rsidRDefault="00E44777" w:rsidP="00E44777">
      <w:pPr>
        <w:pStyle w:val="ListParagraph"/>
        <w:numPr>
          <w:ilvl w:val="0"/>
          <w:numId w:val="29"/>
        </w:numPr>
        <w:autoSpaceDE w:val="0"/>
        <w:autoSpaceDN w:val="0"/>
        <w:adjustRightInd w:val="0"/>
        <w:rPr>
          <w:rFonts w:ascii="Arial" w:hAnsi="Arial" w:cs="Arial"/>
          <w:sz w:val="22"/>
          <w:szCs w:val="22"/>
        </w:rPr>
      </w:pPr>
      <w:r>
        <w:rPr>
          <w:rFonts w:ascii="Arial" w:hAnsi="Arial" w:cs="Arial"/>
          <w:sz w:val="22"/>
          <w:szCs w:val="22"/>
        </w:rPr>
        <w:t>Hanging up the called number.</w:t>
      </w:r>
    </w:p>
    <w:p w:rsidR="00E44777" w:rsidRDefault="00E44777" w:rsidP="00E44777">
      <w:pPr>
        <w:pStyle w:val="ListParagraph"/>
        <w:numPr>
          <w:ilvl w:val="0"/>
          <w:numId w:val="29"/>
        </w:numPr>
        <w:autoSpaceDE w:val="0"/>
        <w:autoSpaceDN w:val="0"/>
        <w:adjustRightInd w:val="0"/>
        <w:rPr>
          <w:rFonts w:ascii="Arial" w:hAnsi="Arial" w:cs="Arial"/>
          <w:sz w:val="22"/>
          <w:szCs w:val="22"/>
        </w:rPr>
      </w:pPr>
      <w:r>
        <w:rPr>
          <w:rFonts w:ascii="Arial" w:hAnsi="Arial" w:cs="Arial"/>
          <w:sz w:val="22"/>
          <w:szCs w:val="22"/>
        </w:rPr>
        <w:t>Exceeding a preprogrammed call duration timeout.</w:t>
      </w:r>
    </w:p>
    <w:p w:rsidR="00E44777" w:rsidRDefault="00E44777" w:rsidP="00E44777">
      <w:pPr>
        <w:autoSpaceDE w:val="0"/>
        <w:autoSpaceDN w:val="0"/>
        <w:adjustRightInd w:val="0"/>
        <w:rPr>
          <w:rFonts w:ascii="Arial" w:hAnsi="Arial" w:cs="Arial"/>
          <w:sz w:val="22"/>
          <w:szCs w:val="22"/>
        </w:rPr>
      </w:pPr>
    </w:p>
    <w:p w:rsidR="00E44777" w:rsidRPr="00E44777" w:rsidRDefault="002560EE" w:rsidP="00A4175B">
      <w:pPr>
        <w:autoSpaceDE w:val="0"/>
        <w:autoSpaceDN w:val="0"/>
        <w:adjustRightInd w:val="0"/>
        <w:ind w:left="180"/>
        <w:rPr>
          <w:rFonts w:ascii="Arial" w:hAnsi="Arial" w:cs="Arial"/>
          <w:sz w:val="22"/>
          <w:szCs w:val="22"/>
        </w:rPr>
      </w:pPr>
      <w:r>
        <w:rPr>
          <w:rFonts w:ascii="Arial" w:hAnsi="Arial" w:cs="Arial"/>
          <w:sz w:val="22"/>
          <w:szCs w:val="22"/>
        </w:rPr>
        <w:t>The Clean Room Analog Telephone</w:t>
      </w:r>
      <w:r w:rsidR="00E44777">
        <w:rPr>
          <w:rFonts w:ascii="Arial" w:hAnsi="Arial" w:cs="Arial"/>
          <w:sz w:val="22"/>
          <w:szCs w:val="22"/>
        </w:rPr>
        <w:t xml:space="preserve"> shall be factory programmed to automatically answer an incoming call but shall be capable of being programmed for manual answer, if desired.</w:t>
      </w:r>
    </w:p>
    <w:p w:rsidR="00835326" w:rsidRDefault="00835326" w:rsidP="00A4175B">
      <w:pPr>
        <w:autoSpaceDE w:val="0"/>
        <w:autoSpaceDN w:val="0"/>
        <w:adjustRightInd w:val="0"/>
        <w:ind w:left="180"/>
        <w:contextualSpacing/>
        <w:jc w:val="both"/>
        <w:rPr>
          <w:rFonts w:ascii="Arial" w:hAnsi="Arial" w:cs="Arial"/>
          <w:sz w:val="22"/>
          <w:szCs w:val="22"/>
        </w:rPr>
      </w:pPr>
    </w:p>
    <w:p w:rsidR="00A4175B" w:rsidRDefault="00A4175B" w:rsidP="00A4175B">
      <w:pPr>
        <w:pStyle w:val="BodyText-Specs"/>
        <w:spacing w:after="0"/>
        <w:ind w:left="180"/>
        <w:jc w:val="both"/>
        <w:rPr>
          <w:rFonts w:ascii="Arial" w:hAnsi="Arial" w:cs="Arial"/>
        </w:rPr>
      </w:pPr>
      <w:r>
        <w:rPr>
          <w:rFonts w:ascii="Arial" w:hAnsi="Arial" w:cs="Arial"/>
        </w:rPr>
        <w:t xml:space="preserve">Clean Room Analog Telephones </w:t>
      </w:r>
      <w:r w:rsidRPr="00343FC9">
        <w:rPr>
          <w:rFonts w:ascii="Arial" w:hAnsi="Arial" w:cs="Arial"/>
        </w:rPr>
        <w:t xml:space="preserve">shall be capable of providing two (2) separate, isolated, solid-state switch outputs, each rated at 125 mA @ 48 V dc.  Each output shall be capable of being </w:t>
      </w:r>
      <w:r>
        <w:rPr>
          <w:rFonts w:ascii="Arial" w:hAnsi="Arial" w:cs="Arial"/>
        </w:rPr>
        <w:t xml:space="preserve">programmed for </w:t>
      </w:r>
      <w:r w:rsidRPr="00343FC9">
        <w:rPr>
          <w:rFonts w:ascii="Arial" w:hAnsi="Arial" w:cs="Arial"/>
        </w:rPr>
        <w:t>activat</w:t>
      </w:r>
      <w:r>
        <w:rPr>
          <w:rFonts w:ascii="Arial" w:hAnsi="Arial" w:cs="Arial"/>
        </w:rPr>
        <w:t>ion (closure) during the following conditions:</w:t>
      </w:r>
    </w:p>
    <w:p w:rsidR="00A4175B" w:rsidRDefault="00A4175B" w:rsidP="00A4175B">
      <w:pPr>
        <w:pStyle w:val="BodyText-Specs"/>
        <w:spacing w:after="0"/>
        <w:jc w:val="both"/>
        <w:rPr>
          <w:rFonts w:ascii="Arial" w:hAnsi="Arial" w:cs="Arial"/>
        </w:rPr>
      </w:pPr>
    </w:p>
    <w:p w:rsidR="00A4175B" w:rsidRDefault="00A4175B" w:rsidP="00A4175B">
      <w:pPr>
        <w:pStyle w:val="BodyText-Specs"/>
        <w:numPr>
          <w:ilvl w:val="0"/>
          <w:numId w:val="31"/>
        </w:numPr>
        <w:spacing w:after="0"/>
        <w:jc w:val="both"/>
        <w:rPr>
          <w:rFonts w:ascii="Arial" w:hAnsi="Arial" w:cs="Arial"/>
        </w:rPr>
      </w:pPr>
      <w:r>
        <w:rPr>
          <w:rFonts w:ascii="Arial" w:hAnsi="Arial" w:cs="Arial"/>
        </w:rPr>
        <w:t>Call received (confirmed call connection)</w:t>
      </w:r>
    </w:p>
    <w:p w:rsidR="00A4175B" w:rsidRDefault="00A4175B" w:rsidP="00A4175B">
      <w:pPr>
        <w:pStyle w:val="BodyText-Specs"/>
        <w:numPr>
          <w:ilvl w:val="0"/>
          <w:numId w:val="31"/>
        </w:numPr>
        <w:spacing w:after="0"/>
        <w:jc w:val="both"/>
        <w:rPr>
          <w:rFonts w:ascii="Arial" w:hAnsi="Arial" w:cs="Arial"/>
        </w:rPr>
      </w:pPr>
      <w:r>
        <w:rPr>
          <w:rFonts w:ascii="Arial" w:hAnsi="Arial" w:cs="Arial"/>
        </w:rPr>
        <w:t>Call placed (activates at start of call, deactivates when confirmed call connection occurs)</w:t>
      </w:r>
    </w:p>
    <w:p w:rsidR="00A4175B" w:rsidRDefault="00A4175B" w:rsidP="00A4175B">
      <w:pPr>
        <w:pStyle w:val="BodyText-Specs"/>
        <w:numPr>
          <w:ilvl w:val="0"/>
          <w:numId w:val="31"/>
        </w:numPr>
        <w:spacing w:after="0"/>
        <w:jc w:val="both"/>
        <w:rPr>
          <w:rFonts w:ascii="Arial" w:hAnsi="Arial" w:cs="Arial"/>
        </w:rPr>
      </w:pPr>
      <w:r>
        <w:rPr>
          <w:rFonts w:ascii="Arial" w:hAnsi="Arial" w:cs="Arial"/>
        </w:rPr>
        <w:t>Answer Voice Call (becomes active at the start of a voice call received by the telephone)</w:t>
      </w:r>
    </w:p>
    <w:p w:rsidR="00A4175B" w:rsidRDefault="00A4175B" w:rsidP="00A4175B">
      <w:pPr>
        <w:pStyle w:val="BodyText-Specs"/>
        <w:numPr>
          <w:ilvl w:val="0"/>
          <w:numId w:val="31"/>
        </w:numPr>
        <w:spacing w:after="0"/>
        <w:jc w:val="both"/>
        <w:rPr>
          <w:rFonts w:ascii="Arial" w:hAnsi="Arial" w:cs="Arial"/>
        </w:rPr>
      </w:pPr>
      <w:r>
        <w:rPr>
          <w:rFonts w:ascii="Arial" w:hAnsi="Arial" w:cs="Arial"/>
        </w:rPr>
        <w:t>Track Ringing (active while telephone is generating a simulated ring-back tone)</w:t>
      </w:r>
    </w:p>
    <w:p w:rsidR="00A4175B" w:rsidRDefault="00A4175B" w:rsidP="00A4175B">
      <w:pPr>
        <w:pStyle w:val="BodyText-Specs"/>
        <w:numPr>
          <w:ilvl w:val="0"/>
          <w:numId w:val="31"/>
        </w:numPr>
        <w:spacing w:after="0"/>
        <w:jc w:val="both"/>
        <w:rPr>
          <w:rFonts w:ascii="Arial" w:hAnsi="Arial" w:cs="Arial"/>
        </w:rPr>
      </w:pPr>
      <w:r>
        <w:rPr>
          <w:rFonts w:ascii="Arial" w:hAnsi="Arial" w:cs="Arial"/>
        </w:rPr>
        <w:t>Non-Keypad Voice Call (active at the start of a voice call not dialed using the keypad)</w:t>
      </w:r>
    </w:p>
    <w:p w:rsidR="00A4175B" w:rsidRDefault="00A4175B" w:rsidP="00A4175B">
      <w:pPr>
        <w:pStyle w:val="BodyText-Specs"/>
        <w:numPr>
          <w:ilvl w:val="0"/>
          <w:numId w:val="31"/>
        </w:numPr>
        <w:spacing w:after="0"/>
        <w:jc w:val="both"/>
        <w:rPr>
          <w:rFonts w:ascii="Arial" w:hAnsi="Arial" w:cs="Arial"/>
        </w:rPr>
      </w:pPr>
      <w:r>
        <w:rPr>
          <w:rFonts w:ascii="Arial" w:hAnsi="Arial" w:cs="Arial"/>
        </w:rPr>
        <w:t>Keypad Voice Call (active at the start of a voice call dialed using the keypad)</w:t>
      </w:r>
    </w:p>
    <w:p w:rsidR="00A4175B" w:rsidRDefault="00A4175B" w:rsidP="00A4175B">
      <w:pPr>
        <w:pStyle w:val="BodyText-Specs"/>
        <w:numPr>
          <w:ilvl w:val="0"/>
          <w:numId w:val="31"/>
        </w:numPr>
        <w:spacing w:after="0"/>
        <w:jc w:val="both"/>
        <w:rPr>
          <w:rFonts w:ascii="Arial" w:hAnsi="Arial" w:cs="Arial"/>
        </w:rPr>
      </w:pPr>
      <w:r>
        <w:rPr>
          <w:rFonts w:ascii="Arial" w:hAnsi="Arial" w:cs="Arial"/>
        </w:rPr>
        <w:t>Any Call (active at the start of any call, inbound or outbound)</w:t>
      </w:r>
    </w:p>
    <w:p w:rsidR="00A4175B" w:rsidRDefault="00A4175B" w:rsidP="00A4175B">
      <w:pPr>
        <w:pStyle w:val="BodyText-Specs"/>
        <w:numPr>
          <w:ilvl w:val="0"/>
          <w:numId w:val="31"/>
        </w:numPr>
        <w:spacing w:after="0"/>
        <w:jc w:val="both"/>
        <w:rPr>
          <w:rFonts w:ascii="Arial" w:hAnsi="Arial" w:cs="Arial"/>
        </w:rPr>
      </w:pPr>
      <w:r>
        <w:rPr>
          <w:rFonts w:ascii="Arial" w:hAnsi="Arial" w:cs="Arial"/>
        </w:rPr>
        <w:t>Open Gate Contact (pulses active when telephone receives proper command</w:t>
      </w:r>
    </w:p>
    <w:p w:rsidR="00A4175B" w:rsidRDefault="00A4175B" w:rsidP="00A4175B">
      <w:pPr>
        <w:autoSpaceDE w:val="0"/>
        <w:autoSpaceDN w:val="0"/>
        <w:adjustRightInd w:val="0"/>
        <w:jc w:val="both"/>
        <w:rPr>
          <w:rFonts w:ascii="Arial" w:hAnsi="Arial" w:cs="Arial"/>
          <w:sz w:val="22"/>
          <w:szCs w:val="22"/>
        </w:rPr>
      </w:pPr>
    </w:p>
    <w:p w:rsidR="00A4175B" w:rsidRDefault="00A4175B" w:rsidP="00902478">
      <w:pPr>
        <w:autoSpaceDE w:val="0"/>
        <w:autoSpaceDN w:val="0"/>
        <w:adjustRightInd w:val="0"/>
        <w:ind w:left="180"/>
        <w:jc w:val="both"/>
        <w:rPr>
          <w:rFonts w:ascii="Arial" w:hAnsi="Arial" w:cs="Arial"/>
          <w:sz w:val="22"/>
          <w:szCs w:val="22"/>
        </w:rPr>
      </w:pPr>
      <w:r>
        <w:rPr>
          <w:rFonts w:ascii="Arial" w:hAnsi="Arial" w:cs="Arial"/>
          <w:sz w:val="22"/>
        </w:rPr>
        <w:t xml:space="preserve">Clean Room Analog Telephones </w:t>
      </w:r>
      <w:r w:rsidRPr="00343FC9">
        <w:rPr>
          <w:rFonts w:ascii="Arial" w:hAnsi="Arial" w:cs="Arial"/>
          <w:sz w:val="22"/>
          <w:szCs w:val="22"/>
        </w:rPr>
        <w:t xml:space="preserve">shall be capable of </w:t>
      </w:r>
      <w:r>
        <w:rPr>
          <w:rFonts w:ascii="Arial" w:hAnsi="Arial" w:cs="Arial"/>
          <w:sz w:val="22"/>
          <w:szCs w:val="22"/>
        </w:rPr>
        <w:t>communicating with</w:t>
      </w:r>
      <w:r w:rsidRPr="00343FC9">
        <w:rPr>
          <w:rFonts w:ascii="Arial" w:hAnsi="Arial" w:cs="Arial"/>
          <w:sz w:val="22"/>
          <w:szCs w:val="22"/>
        </w:rPr>
        <w:t xml:space="preserve"> a central PC that hosts dedicated software designed for monitoring operation</w:t>
      </w:r>
      <w:r>
        <w:rPr>
          <w:rFonts w:ascii="Arial" w:hAnsi="Arial" w:cs="Arial"/>
          <w:sz w:val="22"/>
          <w:szCs w:val="22"/>
        </w:rPr>
        <w:t xml:space="preserve">.  Data shall be reported or made available </w:t>
      </w:r>
      <w:r w:rsidRPr="00343FC9">
        <w:rPr>
          <w:rFonts w:ascii="Arial" w:hAnsi="Arial" w:cs="Arial"/>
          <w:sz w:val="22"/>
          <w:szCs w:val="22"/>
        </w:rPr>
        <w:t xml:space="preserve">via polling or call-in protocol. </w:t>
      </w:r>
      <w:r>
        <w:rPr>
          <w:rFonts w:ascii="Arial" w:hAnsi="Arial" w:cs="Arial"/>
          <w:sz w:val="22"/>
          <w:szCs w:val="22"/>
        </w:rPr>
        <w:t xml:space="preserve"> </w:t>
      </w:r>
      <w:r w:rsidRPr="00343FC9">
        <w:rPr>
          <w:rFonts w:ascii="Arial" w:hAnsi="Arial" w:cs="Arial"/>
          <w:sz w:val="22"/>
          <w:szCs w:val="22"/>
        </w:rPr>
        <w:t>Said software shall be designed and provided by the emergency and assistance telephone manufacturer</w:t>
      </w:r>
      <w:r w:rsidR="00902478">
        <w:rPr>
          <w:rFonts w:ascii="Arial" w:hAnsi="Arial" w:cs="Arial"/>
          <w:sz w:val="22"/>
          <w:szCs w:val="22"/>
        </w:rPr>
        <w:t xml:space="preserve"> and shall comply with section 12.1.0 of this specification.</w:t>
      </w:r>
      <w:r w:rsidRPr="00343FC9">
        <w:rPr>
          <w:rFonts w:ascii="Arial" w:hAnsi="Arial" w:cs="Arial"/>
          <w:sz w:val="22"/>
          <w:szCs w:val="22"/>
        </w:rPr>
        <w:t xml:space="preserve">  </w:t>
      </w:r>
    </w:p>
    <w:p w:rsidR="00162943" w:rsidRDefault="00162943" w:rsidP="00162943">
      <w:pPr>
        <w:autoSpaceDE w:val="0"/>
        <w:autoSpaceDN w:val="0"/>
        <w:adjustRightInd w:val="0"/>
        <w:contextualSpacing/>
        <w:rPr>
          <w:rFonts w:ascii="Arial" w:hAnsi="Arial" w:cs="Arial"/>
          <w:sz w:val="22"/>
          <w:szCs w:val="22"/>
        </w:rPr>
      </w:pPr>
    </w:p>
    <w:p w:rsidR="00902478" w:rsidRDefault="00902478" w:rsidP="00162943">
      <w:pPr>
        <w:autoSpaceDE w:val="0"/>
        <w:autoSpaceDN w:val="0"/>
        <w:adjustRightInd w:val="0"/>
        <w:contextualSpacing/>
        <w:rPr>
          <w:rFonts w:ascii="Arial" w:hAnsi="Arial" w:cs="Arial"/>
          <w:sz w:val="22"/>
          <w:szCs w:val="22"/>
        </w:rPr>
      </w:pPr>
    </w:p>
    <w:p w:rsidR="00902478" w:rsidRDefault="00902478" w:rsidP="00162943">
      <w:pPr>
        <w:autoSpaceDE w:val="0"/>
        <w:autoSpaceDN w:val="0"/>
        <w:adjustRightInd w:val="0"/>
        <w:contextualSpacing/>
        <w:rPr>
          <w:rFonts w:ascii="Arial" w:hAnsi="Arial" w:cs="Arial"/>
          <w:sz w:val="22"/>
          <w:szCs w:val="22"/>
        </w:rPr>
      </w:pPr>
    </w:p>
    <w:p w:rsidR="00902478" w:rsidRPr="00162943" w:rsidRDefault="00902478" w:rsidP="00162943">
      <w:pPr>
        <w:autoSpaceDE w:val="0"/>
        <w:autoSpaceDN w:val="0"/>
        <w:adjustRightInd w:val="0"/>
        <w:contextualSpacing/>
        <w:rPr>
          <w:rFonts w:ascii="Arial" w:hAnsi="Arial" w:cs="Arial"/>
          <w:sz w:val="22"/>
          <w:szCs w:val="22"/>
        </w:rPr>
      </w:pPr>
    </w:p>
    <w:p w:rsidR="00835326" w:rsidRDefault="00A4175B" w:rsidP="00D41EEA">
      <w:pPr>
        <w:pStyle w:val="ListParagraph"/>
        <w:numPr>
          <w:ilvl w:val="1"/>
          <w:numId w:val="8"/>
        </w:numPr>
        <w:tabs>
          <w:tab w:val="clear" w:pos="720"/>
        </w:tabs>
        <w:suppressAutoHyphens/>
        <w:spacing w:after="120"/>
        <w:ind w:left="990" w:hanging="810"/>
        <w:jc w:val="both"/>
        <w:rPr>
          <w:rFonts w:ascii="Arial" w:hAnsi="Arial" w:cs="Arial"/>
          <w:sz w:val="22"/>
        </w:rPr>
      </w:pPr>
      <w:r>
        <w:rPr>
          <w:rFonts w:ascii="Arial" w:hAnsi="Arial" w:cs="Arial"/>
          <w:sz w:val="22"/>
        </w:rPr>
        <w:lastRenderedPageBreak/>
        <w:t>Clean Room VoIP</w:t>
      </w:r>
      <w:r w:rsidR="00835326">
        <w:rPr>
          <w:rFonts w:ascii="Arial" w:hAnsi="Arial" w:cs="Arial"/>
          <w:sz w:val="22"/>
        </w:rPr>
        <w:t xml:space="preserve"> </w:t>
      </w:r>
      <w:r w:rsidR="00835326" w:rsidRPr="00494198">
        <w:rPr>
          <w:rFonts w:ascii="Arial" w:hAnsi="Arial" w:cs="Arial"/>
          <w:sz w:val="22"/>
        </w:rPr>
        <w:t>Telephon</w:t>
      </w:r>
      <w:r w:rsidR="00835326">
        <w:rPr>
          <w:rFonts w:ascii="Arial" w:hAnsi="Arial" w:cs="Arial"/>
          <w:sz w:val="22"/>
        </w:rPr>
        <w:t>e</w:t>
      </w:r>
    </w:p>
    <w:p w:rsidR="00A4175B" w:rsidRDefault="00A4175B" w:rsidP="0059738C">
      <w:pPr>
        <w:pStyle w:val="Header"/>
        <w:tabs>
          <w:tab w:val="clear" w:pos="4320"/>
          <w:tab w:val="clear" w:pos="8640"/>
        </w:tabs>
        <w:ind w:left="180"/>
        <w:jc w:val="both"/>
        <w:rPr>
          <w:rFonts w:ascii="Arial" w:hAnsi="Arial" w:cs="Arial"/>
          <w:sz w:val="22"/>
          <w:szCs w:val="22"/>
        </w:rPr>
      </w:pPr>
      <w:r w:rsidRPr="00B32FD0">
        <w:rPr>
          <w:rFonts w:ascii="Arial" w:hAnsi="Arial" w:cs="Arial"/>
          <w:sz w:val="22"/>
          <w:szCs w:val="22"/>
        </w:rPr>
        <w:t xml:space="preserve">The </w:t>
      </w:r>
      <w:r>
        <w:rPr>
          <w:rFonts w:ascii="Arial" w:hAnsi="Arial" w:cs="Arial"/>
          <w:sz w:val="22"/>
          <w:szCs w:val="22"/>
        </w:rPr>
        <w:t xml:space="preserve">Clean Room </w:t>
      </w:r>
      <w:r w:rsidRPr="003424E9">
        <w:rPr>
          <w:rFonts w:ascii="Arial" w:hAnsi="Arial" w:cs="Arial"/>
          <w:sz w:val="22"/>
          <w:szCs w:val="22"/>
        </w:rPr>
        <w:t>VoIP</w:t>
      </w:r>
      <w:r w:rsidRPr="00B32FD0">
        <w:rPr>
          <w:rFonts w:ascii="Arial" w:hAnsi="Arial" w:cs="Arial"/>
        </w:rPr>
        <w:t xml:space="preserve"> </w:t>
      </w:r>
      <w:r w:rsidRPr="00B32FD0">
        <w:rPr>
          <w:rFonts w:ascii="Arial" w:hAnsi="Arial" w:cs="Arial"/>
          <w:sz w:val="22"/>
          <w:szCs w:val="22"/>
        </w:rPr>
        <w:t>Telephone shall</w:t>
      </w:r>
      <w:r w:rsidR="00E10CCD">
        <w:rPr>
          <w:rFonts w:ascii="Arial" w:hAnsi="Arial" w:cs="Arial"/>
          <w:sz w:val="22"/>
          <w:szCs w:val="22"/>
        </w:rPr>
        <w:t xml:space="preserve"> </w:t>
      </w:r>
      <w:r>
        <w:rPr>
          <w:rFonts w:ascii="Arial" w:hAnsi="Arial" w:cs="Arial"/>
          <w:sz w:val="22"/>
          <w:szCs w:val="22"/>
        </w:rPr>
        <w:t>provide two-way communications in clean room/sterile environments.</w:t>
      </w:r>
      <w:r w:rsidR="00D41EEA">
        <w:rPr>
          <w:rFonts w:ascii="Arial" w:hAnsi="Arial" w:cs="Arial"/>
          <w:sz w:val="22"/>
          <w:szCs w:val="22"/>
        </w:rPr>
        <w:t xml:space="preserve"> </w:t>
      </w:r>
      <w:r>
        <w:rPr>
          <w:rFonts w:ascii="Arial" w:hAnsi="Arial" w:cs="Arial"/>
          <w:sz w:val="22"/>
          <w:szCs w:val="22"/>
        </w:rPr>
        <w:t xml:space="preserve"> It shall provide handsfree operation after the incoming or outgoing call has been connected and shall offer an auto-answer feature.</w:t>
      </w:r>
      <w:r w:rsidRPr="00B32FD0">
        <w:rPr>
          <w:rFonts w:ascii="Arial" w:hAnsi="Arial" w:cs="Arial"/>
          <w:sz w:val="22"/>
          <w:szCs w:val="22"/>
        </w:rPr>
        <w:t xml:space="preserve">  The telephone shall be </w:t>
      </w:r>
      <w:r>
        <w:rPr>
          <w:rFonts w:ascii="Arial" w:hAnsi="Arial" w:cs="Arial"/>
          <w:sz w:val="22"/>
          <w:szCs w:val="22"/>
        </w:rPr>
        <w:t>offered in</w:t>
      </w:r>
      <w:r w:rsidRPr="00B32FD0">
        <w:rPr>
          <w:rFonts w:ascii="Arial" w:hAnsi="Arial" w:cs="Arial"/>
          <w:sz w:val="22"/>
          <w:szCs w:val="22"/>
        </w:rPr>
        <w:t xml:space="preserve"> flush mounting</w:t>
      </w:r>
      <w:r>
        <w:rPr>
          <w:rFonts w:ascii="Arial" w:hAnsi="Arial" w:cs="Arial"/>
          <w:sz w:val="22"/>
          <w:szCs w:val="22"/>
        </w:rPr>
        <w:t xml:space="preserve"> or surface-mounting models.  The panel </w:t>
      </w:r>
      <w:r w:rsidR="00E10CCD">
        <w:rPr>
          <w:rFonts w:ascii="Arial" w:hAnsi="Arial" w:cs="Arial"/>
          <w:sz w:val="22"/>
          <w:szCs w:val="22"/>
        </w:rPr>
        <w:t>and</w:t>
      </w:r>
      <w:r>
        <w:rPr>
          <w:rFonts w:ascii="Arial" w:hAnsi="Arial" w:cs="Arial"/>
          <w:sz w:val="22"/>
          <w:szCs w:val="22"/>
        </w:rPr>
        <w:t xml:space="preserve"> rear box material shall be s</w:t>
      </w:r>
      <w:r w:rsidRPr="00B32FD0">
        <w:rPr>
          <w:rFonts w:ascii="Arial" w:hAnsi="Arial" w:cs="Arial"/>
          <w:sz w:val="22"/>
          <w:szCs w:val="22"/>
        </w:rPr>
        <w:t>tainless</w:t>
      </w:r>
      <w:r>
        <w:rPr>
          <w:rFonts w:ascii="Arial" w:hAnsi="Arial" w:cs="Arial"/>
          <w:sz w:val="22"/>
          <w:szCs w:val="22"/>
        </w:rPr>
        <w:t>-</w:t>
      </w:r>
      <w:r w:rsidRPr="00B32FD0">
        <w:rPr>
          <w:rFonts w:ascii="Arial" w:hAnsi="Arial" w:cs="Arial"/>
          <w:sz w:val="22"/>
          <w:szCs w:val="22"/>
        </w:rPr>
        <w:t>steel</w:t>
      </w:r>
      <w:r>
        <w:rPr>
          <w:rFonts w:ascii="Arial" w:hAnsi="Arial" w:cs="Arial"/>
          <w:sz w:val="22"/>
          <w:szCs w:val="22"/>
        </w:rPr>
        <w:t xml:space="preserve">. </w:t>
      </w:r>
      <w:r w:rsidRPr="00B32FD0">
        <w:rPr>
          <w:rFonts w:ascii="Arial" w:hAnsi="Arial" w:cs="Arial"/>
          <w:sz w:val="22"/>
          <w:szCs w:val="22"/>
        </w:rPr>
        <w:t xml:space="preserve"> </w:t>
      </w:r>
      <w:r>
        <w:rPr>
          <w:rFonts w:ascii="Arial" w:hAnsi="Arial" w:cs="Arial"/>
          <w:sz w:val="22"/>
          <w:szCs w:val="22"/>
        </w:rPr>
        <w:t>The panel shall be covered with a graphic overlay material that is resistant to wipe-down</w:t>
      </w:r>
      <w:r w:rsidRPr="00B32FD0">
        <w:rPr>
          <w:rFonts w:ascii="Arial" w:hAnsi="Arial" w:cs="Arial"/>
          <w:sz w:val="22"/>
          <w:szCs w:val="22"/>
        </w:rPr>
        <w:t xml:space="preserve"> </w:t>
      </w:r>
      <w:r>
        <w:rPr>
          <w:rFonts w:ascii="Arial" w:hAnsi="Arial" w:cs="Arial"/>
          <w:sz w:val="22"/>
          <w:szCs w:val="22"/>
        </w:rPr>
        <w:t>with chemicals typically found in a clean room environment for a particulate-free design.</w:t>
      </w:r>
    </w:p>
    <w:p w:rsidR="0059738C" w:rsidRDefault="0059738C" w:rsidP="0059738C">
      <w:pPr>
        <w:pStyle w:val="Header"/>
        <w:tabs>
          <w:tab w:val="clear" w:pos="4320"/>
          <w:tab w:val="clear" w:pos="8640"/>
        </w:tabs>
        <w:ind w:left="180"/>
        <w:jc w:val="both"/>
        <w:rPr>
          <w:rFonts w:ascii="Arial" w:hAnsi="Arial" w:cs="Arial"/>
          <w:sz w:val="22"/>
          <w:szCs w:val="22"/>
        </w:rPr>
      </w:pPr>
    </w:p>
    <w:p w:rsidR="0059738C" w:rsidRPr="00162943" w:rsidRDefault="0059738C" w:rsidP="0059738C">
      <w:pPr>
        <w:autoSpaceDE w:val="0"/>
        <w:autoSpaceDN w:val="0"/>
        <w:adjustRightInd w:val="0"/>
        <w:spacing w:after="60"/>
        <w:ind w:left="630" w:hanging="450"/>
        <w:jc w:val="both"/>
        <w:rPr>
          <w:rFonts w:ascii="Arial" w:hAnsi="Arial" w:cs="Arial"/>
          <w:sz w:val="22"/>
          <w:szCs w:val="22"/>
        </w:rPr>
      </w:pPr>
      <w:r>
        <w:rPr>
          <w:rFonts w:ascii="Arial" w:hAnsi="Arial" w:cs="Arial"/>
          <w:sz w:val="22"/>
        </w:rPr>
        <w:t xml:space="preserve">Clean Room VoIP Telephones </w:t>
      </w:r>
      <w:r w:rsidRPr="00162943">
        <w:rPr>
          <w:rFonts w:ascii="Arial" w:hAnsi="Arial" w:cs="Arial"/>
          <w:sz w:val="22"/>
          <w:szCs w:val="22"/>
        </w:rPr>
        <w:t>shall include:</w:t>
      </w:r>
    </w:p>
    <w:p w:rsidR="0059738C" w:rsidRPr="0059738C" w:rsidRDefault="0059738C" w:rsidP="0059738C">
      <w:pPr>
        <w:numPr>
          <w:ilvl w:val="0"/>
          <w:numId w:val="24"/>
        </w:numPr>
        <w:spacing w:after="60"/>
        <w:ind w:left="720"/>
        <w:jc w:val="both"/>
        <w:rPr>
          <w:rFonts w:ascii="Arial" w:hAnsi="Arial" w:cs="Arial"/>
          <w:sz w:val="22"/>
          <w:szCs w:val="22"/>
        </w:rPr>
      </w:pPr>
      <w:r w:rsidRPr="0059738C">
        <w:rPr>
          <w:rFonts w:ascii="Arial" w:hAnsi="Arial" w:cs="Arial"/>
          <w:sz w:val="22"/>
          <w:szCs w:val="22"/>
        </w:rPr>
        <w:t xml:space="preserve">Completely smooth, chemical-resistant front panel </w:t>
      </w:r>
    </w:p>
    <w:p w:rsidR="0059738C" w:rsidRPr="0059738C" w:rsidRDefault="0059738C" w:rsidP="0059738C">
      <w:pPr>
        <w:numPr>
          <w:ilvl w:val="0"/>
          <w:numId w:val="24"/>
        </w:numPr>
        <w:spacing w:after="60"/>
        <w:ind w:left="720"/>
        <w:jc w:val="both"/>
        <w:rPr>
          <w:rFonts w:ascii="Arial" w:hAnsi="Arial" w:cs="Arial"/>
          <w:sz w:val="22"/>
          <w:szCs w:val="22"/>
        </w:rPr>
      </w:pPr>
      <w:r w:rsidRPr="0059738C">
        <w:rPr>
          <w:rFonts w:ascii="Arial" w:hAnsi="Arial" w:cs="Arial"/>
          <w:sz w:val="22"/>
          <w:szCs w:val="22"/>
        </w:rPr>
        <w:t>Oversized buttons with clearly marked functions</w:t>
      </w:r>
    </w:p>
    <w:p w:rsidR="0059738C" w:rsidRPr="0059738C" w:rsidRDefault="0059738C" w:rsidP="0059738C">
      <w:pPr>
        <w:numPr>
          <w:ilvl w:val="0"/>
          <w:numId w:val="24"/>
        </w:numPr>
        <w:spacing w:after="60"/>
        <w:ind w:left="720"/>
        <w:jc w:val="both"/>
        <w:rPr>
          <w:rFonts w:ascii="Arial" w:hAnsi="Arial" w:cs="Arial"/>
          <w:sz w:val="22"/>
          <w:szCs w:val="22"/>
        </w:rPr>
      </w:pPr>
      <w:r w:rsidRPr="0059738C">
        <w:rPr>
          <w:rFonts w:ascii="Arial" w:hAnsi="Arial" w:cs="Arial"/>
          <w:sz w:val="22"/>
          <w:szCs w:val="22"/>
        </w:rPr>
        <w:t>Auto-answer feature</w:t>
      </w:r>
    </w:p>
    <w:p w:rsidR="0059738C" w:rsidRPr="0059738C" w:rsidRDefault="0059738C" w:rsidP="0059738C">
      <w:pPr>
        <w:numPr>
          <w:ilvl w:val="0"/>
          <w:numId w:val="24"/>
        </w:numPr>
        <w:spacing w:after="60"/>
        <w:ind w:left="720"/>
        <w:jc w:val="both"/>
        <w:rPr>
          <w:rFonts w:ascii="Arial" w:hAnsi="Arial" w:cs="Arial"/>
          <w:sz w:val="22"/>
          <w:szCs w:val="22"/>
        </w:rPr>
      </w:pPr>
      <w:r w:rsidRPr="0059738C">
        <w:rPr>
          <w:rFonts w:ascii="Arial" w:hAnsi="Arial" w:cs="Arial"/>
          <w:sz w:val="22"/>
          <w:szCs w:val="22"/>
        </w:rPr>
        <w:t xml:space="preserve">12-button keypad with </w:t>
      </w:r>
      <w:proofErr w:type="gramStart"/>
      <w:r w:rsidRPr="0059738C">
        <w:rPr>
          <w:rFonts w:ascii="Arial" w:hAnsi="Arial" w:cs="Arial"/>
          <w:sz w:val="22"/>
          <w:szCs w:val="22"/>
        </w:rPr>
        <w:t>On</w:t>
      </w:r>
      <w:proofErr w:type="gramEnd"/>
      <w:r w:rsidRPr="0059738C">
        <w:rPr>
          <w:rFonts w:ascii="Arial" w:hAnsi="Arial" w:cs="Arial"/>
          <w:sz w:val="22"/>
          <w:szCs w:val="22"/>
        </w:rPr>
        <w:t>/Off, illuminated switch</w:t>
      </w:r>
    </w:p>
    <w:p w:rsidR="0059738C" w:rsidRPr="0059738C" w:rsidRDefault="0059738C" w:rsidP="0059738C">
      <w:pPr>
        <w:numPr>
          <w:ilvl w:val="0"/>
          <w:numId w:val="24"/>
        </w:numPr>
        <w:spacing w:after="60"/>
        <w:ind w:left="720"/>
        <w:jc w:val="both"/>
        <w:rPr>
          <w:rFonts w:ascii="Arial" w:hAnsi="Arial" w:cs="Arial"/>
          <w:sz w:val="22"/>
          <w:szCs w:val="22"/>
        </w:rPr>
      </w:pPr>
      <w:r w:rsidRPr="0059738C">
        <w:rPr>
          <w:rFonts w:ascii="Arial" w:hAnsi="Arial" w:cs="Arial"/>
          <w:sz w:val="22"/>
          <w:szCs w:val="22"/>
        </w:rPr>
        <w:t>Three (3) Autodial pushbuttons</w:t>
      </w:r>
    </w:p>
    <w:p w:rsidR="0059738C" w:rsidRPr="0059738C" w:rsidRDefault="0059738C" w:rsidP="0059738C">
      <w:pPr>
        <w:numPr>
          <w:ilvl w:val="0"/>
          <w:numId w:val="24"/>
        </w:numPr>
        <w:spacing w:after="60"/>
        <w:ind w:left="720"/>
        <w:jc w:val="both"/>
        <w:rPr>
          <w:rFonts w:ascii="Arial" w:hAnsi="Arial" w:cs="Arial"/>
          <w:sz w:val="22"/>
          <w:szCs w:val="22"/>
        </w:rPr>
      </w:pPr>
      <w:r w:rsidRPr="0059738C">
        <w:rPr>
          <w:rFonts w:ascii="Arial" w:hAnsi="Arial" w:cs="Arial"/>
          <w:sz w:val="22"/>
          <w:szCs w:val="22"/>
        </w:rPr>
        <w:t>Integral speaker and microphone</w:t>
      </w:r>
    </w:p>
    <w:p w:rsidR="0059738C" w:rsidRPr="0059738C" w:rsidRDefault="0059738C" w:rsidP="0059738C">
      <w:pPr>
        <w:numPr>
          <w:ilvl w:val="0"/>
          <w:numId w:val="24"/>
        </w:numPr>
        <w:spacing w:after="60"/>
        <w:ind w:left="720"/>
        <w:jc w:val="both"/>
        <w:rPr>
          <w:rFonts w:ascii="Arial" w:hAnsi="Arial" w:cs="Arial"/>
          <w:sz w:val="22"/>
          <w:szCs w:val="22"/>
        </w:rPr>
      </w:pPr>
      <w:r w:rsidRPr="0059738C">
        <w:rPr>
          <w:rFonts w:ascii="Arial" w:hAnsi="Arial" w:cs="Arial"/>
          <w:sz w:val="22"/>
          <w:szCs w:val="22"/>
        </w:rPr>
        <w:t>Multi-cast (up to 8 addresses) or peer-to-peer capable</w:t>
      </w:r>
    </w:p>
    <w:p w:rsidR="0059738C" w:rsidRPr="0059738C" w:rsidRDefault="0059738C" w:rsidP="0059738C">
      <w:pPr>
        <w:numPr>
          <w:ilvl w:val="0"/>
          <w:numId w:val="24"/>
        </w:numPr>
        <w:spacing w:after="60"/>
        <w:ind w:left="720"/>
        <w:jc w:val="both"/>
        <w:rPr>
          <w:rFonts w:ascii="Arial" w:hAnsi="Arial" w:cs="Arial"/>
          <w:sz w:val="22"/>
          <w:szCs w:val="22"/>
        </w:rPr>
      </w:pPr>
      <w:r w:rsidRPr="0059738C">
        <w:rPr>
          <w:rFonts w:ascii="Arial" w:hAnsi="Arial" w:cs="Arial"/>
          <w:sz w:val="22"/>
          <w:szCs w:val="22"/>
        </w:rPr>
        <w:t>Automatic rollover on autodial calls</w:t>
      </w:r>
    </w:p>
    <w:p w:rsidR="0059738C" w:rsidRPr="0059738C" w:rsidRDefault="0059738C" w:rsidP="0059738C">
      <w:pPr>
        <w:numPr>
          <w:ilvl w:val="0"/>
          <w:numId w:val="24"/>
        </w:numPr>
        <w:spacing w:after="60"/>
        <w:ind w:left="720"/>
        <w:jc w:val="both"/>
        <w:rPr>
          <w:rFonts w:ascii="Arial" w:hAnsi="Arial" w:cs="Arial"/>
          <w:sz w:val="22"/>
          <w:szCs w:val="22"/>
        </w:rPr>
      </w:pPr>
      <w:r w:rsidRPr="0059738C">
        <w:rPr>
          <w:rFonts w:ascii="Arial" w:hAnsi="Arial" w:cs="Arial"/>
          <w:sz w:val="22"/>
          <w:szCs w:val="22"/>
        </w:rPr>
        <w:t>Two (2)</w:t>
      </w:r>
      <w:r w:rsidR="00507AE2">
        <w:rPr>
          <w:rFonts w:ascii="Arial" w:hAnsi="Arial" w:cs="Arial"/>
          <w:sz w:val="22"/>
          <w:szCs w:val="22"/>
        </w:rPr>
        <w:t>, programmable</w:t>
      </w:r>
      <w:r w:rsidRPr="0059738C">
        <w:rPr>
          <w:rFonts w:ascii="Arial" w:hAnsi="Arial" w:cs="Arial"/>
          <w:sz w:val="22"/>
          <w:szCs w:val="22"/>
        </w:rPr>
        <w:t xml:space="preserve"> volt-free outputs for peripheral device control</w:t>
      </w:r>
    </w:p>
    <w:p w:rsidR="0059738C" w:rsidRDefault="0059738C" w:rsidP="00E10CCD">
      <w:pPr>
        <w:numPr>
          <w:ilvl w:val="0"/>
          <w:numId w:val="24"/>
        </w:numPr>
        <w:spacing w:after="240"/>
        <w:ind w:left="720"/>
        <w:jc w:val="both"/>
        <w:rPr>
          <w:rFonts w:ascii="Arial" w:hAnsi="Arial" w:cs="Arial"/>
          <w:sz w:val="22"/>
          <w:szCs w:val="22"/>
        </w:rPr>
      </w:pPr>
      <w:r w:rsidRPr="0059738C">
        <w:rPr>
          <w:rFonts w:ascii="Arial" w:hAnsi="Arial" w:cs="Arial"/>
          <w:sz w:val="22"/>
          <w:szCs w:val="22"/>
        </w:rPr>
        <w:t xml:space="preserve">Reporting/monitoring capable </w:t>
      </w:r>
      <w:r>
        <w:rPr>
          <w:rFonts w:ascii="Arial" w:hAnsi="Arial" w:cs="Arial"/>
          <w:sz w:val="22"/>
          <w:szCs w:val="22"/>
        </w:rPr>
        <w:t>via dedicated software, SNMP, or Syslog</w:t>
      </w:r>
    </w:p>
    <w:p w:rsidR="00B32FD0" w:rsidRPr="00B32FD0" w:rsidRDefault="00B32FD0" w:rsidP="0059738C">
      <w:pPr>
        <w:tabs>
          <w:tab w:val="left" w:pos="720"/>
        </w:tabs>
        <w:suppressAutoHyphens/>
        <w:spacing w:after="120"/>
        <w:ind w:left="180"/>
        <w:jc w:val="both"/>
        <w:rPr>
          <w:rFonts w:ascii="Arial" w:hAnsi="Arial" w:cs="Arial"/>
          <w:sz w:val="22"/>
        </w:rPr>
      </w:pPr>
      <w:r w:rsidRPr="00B32FD0">
        <w:rPr>
          <w:rFonts w:ascii="Arial" w:hAnsi="Arial" w:cs="Arial"/>
          <w:sz w:val="22"/>
        </w:rPr>
        <w:t xml:space="preserve">All </w:t>
      </w:r>
      <w:r w:rsidR="0059738C">
        <w:rPr>
          <w:rFonts w:ascii="Arial" w:hAnsi="Arial" w:cs="Arial"/>
          <w:sz w:val="22"/>
          <w:szCs w:val="22"/>
        </w:rPr>
        <w:t xml:space="preserve">Clean Room </w:t>
      </w:r>
      <w:r w:rsidR="0059738C" w:rsidRPr="003424E9">
        <w:rPr>
          <w:rFonts w:ascii="Arial" w:hAnsi="Arial" w:cs="Arial"/>
          <w:sz w:val="22"/>
          <w:szCs w:val="22"/>
        </w:rPr>
        <w:t>VoIP</w:t>
      </w:r>
      <w:r w:rsidR="0059738C" w:rsidRPr="00B32FD0">
        <w:rPr>
          <w:rFonts w:ascii="Arial" w:hAnsi="Arial" w:cs="Arial"/>
        </w:rPr>
        <w:t xml:space="preserve"> </w:t>
      </w:r>
      <w:r w:rsidR="0059738C" w:rsidRPr="00B32FD0">
        <w:rPr>
          <w:rFonts w:ascii="Arial" w:hAnsi="Arial" w:cs="Arial"/>
          <w:sz w:val="22"/>
          <w:szCs w:val="22"/>
        </w:rPr>
        <w:t>Telephone</w:t>
      </w:r>
      <w:r w:rsidR="0059738C">
        <w:rPr>
          <w:rFonts w:ascii="Arial" w:hAnsi="Arial" w:cs="Arial"/>
          <w:sz w:val="22"/>
          <w:szCs w:val="22"/>
        </w:rPr>
        <w:t>s</w:t>
      </w:r>
      <w:r w:rsidR="0059738C" w:rsidRPr="00B32FD0">
        <w:rPr>
          <w:rFonts w:ascii="Arial" w:hAnsi="Arial" w:cs="Arial"/>
          <w:sz w:val="22"/>
          <w:szCs w:val="22"/>
        </w:rPr>
        <w:t xml:space="preserve"> </w:t>
      </w:r>
      <w:r w:rsidRPr="00B32FD0">
        <w:rPr>
          <w:rFonts w:ascii="Arial" w:hAnsi="Arial" w:cs="Arial"/>
          <w:sz w:val="22"/>
        </w:rPr>
        <w:t>shall provide DTMF, ring, and dial comfort tones.  Each telephone shall include the following</w:t>
      </w:r>
      <w:r w:rsidR="0059738C">
        <w:rPr>
          <w:rFonts w:ascii="Arial" w:hAnsi="Arial" w:cs="Arial"/>
          <w:sz w:val="22"/>
        </w:rPr>
        <w:t xml:space="preserve"> network</w:t>
      </w:r>
      <w:r w:rsidRPr="00B32FD0">
        <w:rPr>
          <w:rFonts w:ascii="Arial" w:hAnsi="Arial" w:cs="Arial"/>
          <w:sz w:val="22"/>
        </w:rPr>
        <w:t xml:space="preserve"> features:</w:t>
      </w:r>
    </w:p>
    <w:p w:rsidR="00C1081C" w:rsidRDefault="00C1081C" w:rsidP="0059738C">
      <w:pPr>
        <w:pStyle w:val="ListParagraph"/>
        <w:numPr>
          <w:ilvl w:val="0"/>
          <w:numId w:val="11"/>
        </w:numPr>
        <w:suppressAutoHyphens/>
        <w:spacing w:after="120"/>
        <w:jc w:val="both"/>
        <w:rPr>
          <w:rFonts w:ascii="Arial" w:hAnsi="Arial" w:cs="Arial"/>
          <w:sz w:val="22"/>
        </w:rPr>
      </w:pPr>
      <w:r>
        <w:rPr>
          <w:rFonts w:ascii="Arial" w:hAnsi="Arial" w:cs="Arial"/>
          <w:sz w:val="22"/>
        </w:rPr>
        <w:t>SIP compatible (RFC3261)</w:t>
      </w:r>
    </w:p>
    <w:p w:rsidR="00B32FD0" w:rsidRPr="00B32FD0" w:rsidRDefault="00B32FD0" w:rsidP="0059738C">
      <w:pPr>
        <w:pStyle w:val="ListParagraph"/>
        <w:numPr>
          <w:ilvl w:val="0"/>
          <w:numId w:val="11"/>
        </w:numPr>
        <w:suppressAutoHyphens/>
        <w:spacing w:after="120"/>
        <w:jc w:val="both"/>
        <w:rPr>
          <w:rFonts w:ascii="Arial" w:hAnsi="Arial" w:cs="Arial"/>
          <w:sz w:val="22"/>
        </w:rPr>
      </w:pPr>
      <w:r w:rsidRPr="00B32FD0">
        <w:rPr>
          <w:rFonts w:ascii="Arial" w:hAnsi="Arial" w:cs="Arial"/>
          <w:sz w:val="22"/>
        </w:rPr>
        <w:t>Real-time alarm reporting via SNMP, syslog, or dedicated monitoring software</w:t>
      </w:r>
    </w:p>
    <w:p w:rsidR="00B32FD0" w:rsidRPr="00B32FD0" w:rsidRDefault="00B32FD0" w:rsidP="0059738C">
      <w:pPr>
        <w:pStyle w:val="ListParagraph"/>
        <w:numPr>
          <w:ilvl w:val="0"/>
          <w:numId w:val="11"/>
        </w:numPr>
        <w:suppressAutoHyphens/>
        <w:spacing w:after="120"/>
        <w:jc w:val="both"/>
        <w:rPr>
          <w:rFonts w:ascii="Arial" w:hAnsi="Arial" w:cs="Arial"/>
          <w:sz w:val="22"/>
        </w:rPr>
      </w:pPr>
      <w:r w:rsidRPr="00B32FD0">
        <w:rPr>
          <w:rFonts w:ascii="Arial" w:hAnsi="Arial" w:cs="Arial"/>
          <w:sz w:val="22"/>
        </w:rPr>
        <w:t>Power-over-Ethernet (PoE) compatible</w:t>
      </w:r>
    </w:p>
    <w:p w:rsidR="00B32FD0" w:rsidRPr="00B32FD0" w:rsidRDefault="00B32FD0" w:rsidP="0059738C">
      <w:pPr>
        <w:pStyle w:val="ListParagraph"/>
        <w:numPr>
          <w:ilvl w:val="0"/>
          <w:numId w:val="11"/>
        </w:numPr>
        <w:suppressAutoHyphens/>
        <w:spacing w:after="120"/>
        <w:jc w:val="both"/>
        <w:rPr>
          <w:rFonts w:ascii="Arial" w:hAnsi="Arial" w:cs="Arial"/>
          <w:sz w:val="22"/>
        </w:rPr>
      </w:pPr>
      <w:r w:rsidRPr="00B32FD0">
        <w:rPr>
          <w:rFonts w:ascii="Arial" w:hAnsi="Arial" w:cs="Arial"/>
          <w:sz w:val="22"/>
        </w:rPr>
        <w:t>Configurable via web page, serial link, or download</w:t>
      </w:r>
    </w:p>
    <w:p w:rsidR="00847C3F" w:rsidRPr="00847C3F" w:rsidRDefault="00847C3F" w:rsidP="0059738C">
      <w:pPr>
        <w:pStyle w:val="ListParagraph"/>
        <w:numPr>
          <w:ilvl w:val="0"/>
          <w:numId w:val="11"/>
        </w:numPr>
        <w:suppressAutoHyphens/>
        <w:spacing w:after="120"/>
        <w:jc w:val="both"/>
        <w:rPr>
          <w:rFonts w:ascii="Arial" w:hAnsi="Arial" w:cs="Arial"/>
          <w:sz w:val="22"/>
        </w:rPr>
      </w:pPr>
      <w:r w:rsidRPr="00847C3F">
        <w:rPr>
          <w:rFonts w:ascii="Arial" w:hAnsi="Arial" w:cs="Arial"/>
          <w:sz w:val="22"/>
        </w:rPr>
        <w:t>Two, programmable volt-free contact outputs (rated at min. 5A @ 250V ac / 30 V dc)</w:t>
      </w:r>
    </w:p>
    <w:p w:rsidR="00B32FD0" w:rsidRDefault="00B32FD0" w:rsidP="00507AE2">
      <w:pPr>
        <w:pStyle w:val="ListParagraph"/>
        <w:numPr>
          <w:ilvl w:val="0"/>
          <w:numId w:val="11"/>
        </w:numPr>
        <w:suppressAutoHyphens/>
        <w:jc w:val="both"/>
        <w:rPr>
          <w:rFonts w:ascii="Arial" w:hAnsi="Arial" w:cs="Arial"/>
          <w:sz w:val="22"/>
        </w:rPr>
      </w:pPr>
      <w:r w:rsidRPr="00B32FD0">
        <w:rPr>
          <w:rFonts w:ascii="Arial" w:hAnsi="Arial" w:cs="Arial"/>
          <w:sz w:val="22"/>
        </w:rPr>
        <w:t>Direct peer-to-peer dialing (point-to-point)</w:t>
      </w:r>
    </w:p>
    <w:p w:rsidR="00507AE2" w:rsidRPr="00B32FD0" w:rsidRDefault="00507AE2" w:rsidP="00507AE2">
      <w:pPr>
        <w:pStyle w:val="ListParagraph"/>
        <w:suppressAutoHyphens/>
        <w:jc w:val="both"/>
        <w:rPr>
          <w:rFonts w:ascii="Arial" w:hAnsi="Arial" w:cs="Arial"/>
          <w:sz w:val="22"/>
        </w:rPr>
      </w:pPr>
    </w:p>
    <w:p w:rsidR="00507AE2" w:rsidRPr="00162943" w:rsidRDefault="00507AE2" w:rsidP="00507AE2">
      <w:pPr>
        <w:autoSpaceDE w:val="0"/>
        <w:autoSpaceDN w:val="0"/>
        <w:adjustRightInd w:val="0"/>
        <w:spacing w:after="60"/>
        <w:ind w:left="180"/>
        <w:rPr>
          <w:rFonts w:ascii="Arial" w:hAnsi="Arial" w:cs="Arial"/>
          <w:sz w:val="22"/>
          <w:szCs w:val="22"/>
        </w:rPr>
      </w:pPr>
      <w:r w:rsidRPr="00162943">
        <w:rPr>
          <w:rFonts w:ascii="Arial" w:hAnsi="Arial" w:cs="Arial"/>
          <w:sz w:val="22"/>
          <w:szCs w:val="22"/>
        </w:rPr>
        <w:t>Placing a</w:t>
      </w:r>
      <w:r w:rsidR="00E10CCD">
        <w:rPr>
          <w:rFonts w:ascii="Arial" w:hAnsi="Arial" w:cs="Arial"/>
          <w:sz w:val="22"/>
          <w:szCs w:val="22"/>
        </w:rPr>
        <w:t>n</w:t>
      </w:r>
      <w:r w:rsidRPr="00162943">
        <w:rPr>
          <w:rFonts w:ascii="Arial" w:hAnsi="Arial" w:cs="Arial"/>
          <w:sz w:val="22"/>
          <w:szCs w:val="22"/>
        </w:rPr>
        <w:t xml:space="preserve"> </w:t>
      </w:r>
      <w:r>
        <w:rPr>
          <w:rFonts w:ascii="Arial" w:hAnsi="Arial" w:cs="Arial"/>
          <w:sz w:val="22"/>
          <w:szCs w:val="22"/>
        </w:rPr>
        <w:t>autodial call</w:t>
      </w:r>
      <w:r w:rsidRPr="00162943">
        <w:rPr>
          <w:rFonts w:ascii="Arial" w:hAnsi="Arial" w:cs="Arial"/>
          <w:sz w:val="22"/>
          <w:szCs w:val="22"/>
        </w:rPr>
        <w:t xml:space="preserve"> shall require:</w:t>
      </w:r>
    </w:p>
    <w:p w:rsidR="00507AE2" w:rsidRPr="00507AE2" w:rsidRDefault="00507AE2" w:rsidP="00507AE2">
      <w:pPr>
        <w:pStyle w:val="ListParagraph"/>
        <w:numPr>
          <w:ilvl w:val="0"/>
          <w:numId w:val="32"/>
        </w:numPr>
        <w:autoSpaceDE w:val="0"/>
        <w:autoSpaceDN w:val="0"/>
        <w:adjustRightInd w:val="0"/>
        <w:rPr>
          <w:rFonts w:ascii="Arial" w:hAnsi="Arial" w:cs="Arial"/>
          <w:sz w:val="22"/>
          <w:szCs w:val="22"/>
        </w:rPr>
      </w:pPr>
      <w:r w:rsidRPr="00507AE2">
        <w:rPr>
          <w:rFonts w:ascii="Arial" w:hAnsi="Arial" w:cs="Arial"/>
          <w:sz w:val="22"/>
          <w:szCs w:val="22"/>
        </w:rPr>
        <w:t>Press the desired autodial pushbutton and place an immediate call to a preprogrammed number.  An off-hook indicator shall illuminate when the call is connected.</w:t>
      </w:r>
    </w:p>
    <w:p w:rsidR="00507AE2" w:rsidRPr="00507AE2" w:rsidRDefault="00507AE2" w:rsidP="00507AE2">
      <w:pPr>
        <w:pStyle w:val="ListParagraph"/>
        <w:numPr>
          <w:ilvl w:val="0"/>
          <w:numId w:val="32"/>
        </w:numPr>
        <w:autoSpaceDE w:val="0"/>
        <w:autoSpaceDN w:val="0"/>
        <w:adjustRightInd w:val="0"/>
        <w:rPr>
          <w:rFonts w:ascii="Arial" w:hAnsi="Arial" w:cs="Arial"/>
          <w:sz w:val="22"/>
          <w:szCs w:val="22"/>
        </w:rPr>
      </w:pPr>
      <w:r w:rsidRPr="00507AE2">
        <w:rPr>
          <w:rFonts w:ascii="Arial" w:hAnsi="Arial" w:cs="Arial"/>
          <w:sz w:val="22"/>
          <w:szCs w:val="22"/>
        </w:rPr>
        <w:t>The call shall be terminated by:</w:t>
      </w:r>
    </w:p>
    <w:p w:rsidR="00507AE2" w:rsidRDefault="00507AE2" w:rsidP="00507AE2">
      <w:pPr>
        <w:pStyle w:val="ListParagraph"/>
        <w:numPr>
          <w:ilvl w:val="0"/>
          <w:numId w:val="29"/>
        </w:numPr>
        <w:autoSpaceDE w:val="0"/>
        <w:autoSpaceDN w:val="0"/>
        <w:adjustRightInd w:val="0"/>
        <w:rPr>
          <w:rFonts w:ascii="Arial" w:hAnsi="Arial" w:cs="Arial"/>
          <w:sz w:val="22"/>
          <w:szCs w:val="22"/>
        </w:rPr>
      </w:pPr>
      <w:r>
        <w:rPr>
          <w:rFonts w:ascii="Arial" w:hAnsi="Arial" w:cs="Arial"/>
          <w:sz w:val="22"/>
          <w:szCs w:val="22"/>
        </w:rPr>
        <w:t>Pressing an on/off pushbutton.</w:t>
      </w:r>
    </w:p>
    <w:p w:rsidR="00507AE2" w:rsidRDefault="00507AE2" w:rsidP="00507AE2">
      <w:pPr>
        <w:pStyle w:val="ListParagraph"/>
        <w:numPr>
          <w:ilvl w:val="0"/>
          <w:numId w:val="29"/>
        </w:numPr>
        <w:autoSpaceDE w:val="0"/>
        <w:autoSpaceDN w:val="0"/>
        <w:adjustRightInd w:val="0"/>
        <w:rPr>
          <w:rFonts w:ascii="Arial" w:hAnsi="Arial" w:cs="Arial"/>
          <w:sz w:val="22"/>
          <w:szCs w:val="22"/>
        </w:rPr>
      </w:pPr>
      <w:r>
        <w:rPr>
          <w:rFonts w:ascii="Arial" w:hAnsi="Arial" w:cs="Arial"/>
          <w:sz w:val="22"/>
          <w:szCs w:val="22"/>
        </w:rPr>
        <w:t>Hanging up the called number.</w:t>
      </w:r>
    </w:p>
    <w:p w:rsidR="00507AE2" w:rsidRPr="00E44777" w:rsidRDefault="00507AE2" w:rsidP="00E10CCD">
      <w:pPr>
        <w:pStyle w:val="ListParagraph"/>
        <w:numPr>
          <w:ilvl w:val="0"/>
          <w:numId w:val="29"/>
        </w:numPr>
        <w:autoSpaceDE w:val="0"/>
        <w:autoSpaceDN w:val="0"/>
        <w:adjustRightInd w:val="0"/>
        <w:spacing w:after="240"/>
        <w:rPr>
          <w:rFonts w:ascii="Arial" w:hAnsi="Arial" w:cs="Arial"/>
          <w:sz w:val="22"/>
          <w:szCs w:val="22"/>
        </w:rPr>
      </w:pPr>
      <w:r>
        <w:rPr>
          <w:rFonts w:ascii="Arial" w:hAnsi="Arial" w:cs="Arial"/>
          <w:sz w:val="22"/>
          <w:szCs w:val="22"/>
        </w:rPr>
        <w:t>Exceeding a preprogrammed call duration timeout.</w:t>
      </w:r>
    </w:p>
    <w:p w:rsidR="00507AE2" w:rsidRPr="00162943" w:rsidRDefault="00507AE2" w:rsidP="00507AE2">
      <w:pPr>
        <w:autoSpaceDE w:val="0"/>
        <w:autoSpaceDN w:val="0"/>
        <w:adjustRightInd w:val="0"/>
        <w:spacing w:after="60"/>
        <w:ind w:left="180"/>
        <w:rPr>
          <w:rFonts w:ascii="Arial" w:hAnsi="Arial" w:cs="Arial"/>
          <w:sz w:val="22"/>
          <w:szCs w:val="22"/>
        </w:rPr>
      </w:pPr>
      <w:r w:rsidRPr="00162943">
        <w:rPr>
          <w:rFonts w:ascii="Arial" w:hAnsi="Arial" w:cs="Arial"/>
          <w:sz w:val="22"/>
          <w:szCs w:val="22"/>
        </w:rPr>
        <w:t xml:space="preserve">Placing a </w:t>
      </w:r>
      <w:r>
        <w:rPr>
          <w:rFonts w:ascii="Arial" w:hAnsi="Arial" w:cs="Arial"/>
          <w:sz w:val="22"/>
          <w:szCs w:val="22"/>
        </w:rPr>
        <w:t>general telephone call</w:t>
      </w:r>
      <w:r w:rsidRPr="00162943">
        <w:rPr>
          <w:rFonts w:ascii="Arial" w:hAnsi="Arial" w:cs="Arial"/>
          <w:sz w:val="22"/>
          <w:szCs w:val="22"/>
        </w:rPr>
        <w:t xml:space="preserve"> shall require:</w:t>
      </w:r>
    </w:p>
    <w:p w:rsidR="00507AE2" w:rsidRPr="00507AE2" w:rsidRDefault="00507AE2" w:rsidP="00507AE2">
      <w:pPr>
        <w:pStyle w:val="ListParagraph"/>
        <w:numPr>
          <w:ilvl w:val="0"/>
          <w:numId w:val="33"/>
        </w:numPr>
        <w:autoSpaceDE w:val="0"/>
        <w:autoSpaceDN w:val="0"/>
        <w:adjustRightInd w:val="0"/>
        <w:rPr>
          <w:rFonts w:ascii="Arial" w:hAnsi="Arial" w:cs="Arial"/>
          <w:sz w:val="22"/>
          <w:szCs w:val="22"/>
        </w:rPr>
      </w:pPr>
      <w:r w:rsidRPr="00507AE2">
        <w:rPr>
          <w:rFonts w:ascii="Arial" w:hAnsi="Arial" w:cs="Arial"/>
          <w:sz w:val="22"/>
          <w:szCs w:val="22"/>
        </w:rPr>
        <w:t>Pressing an on/off pushbutton.</w:t>
      </w:r>
    </w:p>
    <w:p w:rsidR="00507AE2" w:rsidRPr="00162943" w:rsidRDefault="00507AE2" w:rsidP="00507AE2">
      <w:pPr>
        <w:numPr>
          <w:ilvl w:val="0"/>
          <w:numId w:val="33"/>
        </w:numPr>
        <w:autoSpaceDE w:val="0"/>
        <w:autoSpaceDN w:val="0"/>
        <w:adjustRightInd w:val="0"/>
        <w:contextualSpacing/>
        <w:rPr>
          <w:rFonts w:ascii="Arial" w:hAnsi="Arial" w:cs="Arial"/>
          <w:sz w:val="22"/>
          <w:szCs w:val="22"/>
        </w:rPr>
      </w:pPr>
      <w:r>
        <w:rPr>
          <w:rFonts w:ascii="Arial" w:hAnsi="Arial" w:cs="Arial"/>
          <w:sz w:val="22"/>
          <w:szCs w:val="22"/>
        </w:rPr>
        <w:t>Waiting for dial tone.</w:t>
      </w:r>
    </w:p>
    <w:p w:rsidR="00507AE2" w:rsidRDefault="00507AE2" w:rsidP="00507AE2">
      <w:pPr>
        <w:numPr>
          <w:ilvl w:val="0"/>
          <w:numId w:val="33"/>
        </w:numPr>
        <w:autoSpaceDE w:val="0"/>
        <w:autoSpaceDN w:val="0"/>
        <w:adjustRightInd w:val="0"/>
        <w:contextualSpacing/>
        <w:rPr>
          <w:rFonts w:ascii="Arial" w:hAnsi="Arial" w:cs="Arial"/>
          <w:sz w:val="22"/>
          <w:szCs w:val="22"/>
        </w:rPr>
      </w:pPr>
      <w:r>
        <w:rPr>
          <w:rFonts w:ascii="Arial" w:hAnsi="Arial" w:cs="Arial"/>
          <w:sz w:val="22"/>
          <w:szCs w:val="22"/>
        </w:rPr>
        <w:t>Using the keypad to dial the desired number.  An off-hook indicator light shall illuminate when the call is connected.</w:t>
      </w:r>
    </w:p>
    <w:p w:rsidR="00507AE2" w:rsidRPr="00E44777" w:rsidRDefault="00507AE2" w:rsidP="00507AE2">
      <w:pPr>
        <w:pStyle w:val="ListParagraph"/>
        <w:numPr>
          <w:ilvl w:val="0"/>
          <w:numId w:val="33"/>
        </w:numPr>
        <w:autoSpaceDE w:val="0"/>
        <w:autoSpaceDN w:val="0"/>
        <w:adjustRightInd w:val="0"/>
        <w:rPr>
          <w:rFonts w:ascii="Arial" w:hAnsi="Arial" w:cs="Arial"/>
          <w:sz w:val="22"/>
          <w:szCs w:val="22"/>
        </w:rPr>
      </w:pPr>
      <w:r w:rsidRPr="00E44777">
        <w:rPr>
          <w:rFonts w:ascii="Arial" w:hAnsi="Arial" w:cs="Arial"/>
          <w:sz w:val="22"/>
          <w:szCs w:val="22"/>
        </w:rPr>
        <w:t>The call shall be terminated by:</w:t>
      </w:r>
    </w:p>
    <w:p w:rsidR="00507AE2" w:rsidRDefault="00507AE2" w:rsidP="00507AE2">
      <w:pPr>
        <w:pStyle w:val="ListParagraph"/>
        <w:numPr>
          <w:ilvl w:val="0"/>
          <w:numId w:val="29"/>
        </w:numPr>
        <w:autoSpaceDE w:val="0"/>
        <w:autoSpaceDN w:val="0"/>
        <w:adjustRightInd w:val="0"/>
        <w:rPr>
          <w:rFonts w:ascii="Arial" w:hAnsi="Arial" w:cs="Arial"/>
          <w:sz w:val="22"/>
          <w:szCs w:val="22"/>
        </w:rPr>
      </w:pPr>
      <w:r>
        <w:rPr>
          <w:rFonts w:ascii="Arial" w:hAnsi="Arial" w:cs="Arial"/>
          <w:sz w:val="22"/>
          <w:szCs w:val="22"/>
        </w:rPr>
        <w:t>Pressing an on/off pushbutton.</w:t>
      </w:r>
    </w:p>
    <w:p w:rsidR="00507AE2" w:rsidRDefault="00507AE2" w:rsidP="00507AE2">
      <w:pPr>
        <w:pStyle w:val="ListParagraph"/>
        <w:numPr>
          <w:ilvl w:val="0"/>
          <w:numId w:val="29"/>
        </w:numPr>
        <w:autoSpaceDE w:val="0"/>
        <w:autoSpaceDN w:val="0"/>
        <w:adjustRightInd w:val="0"/>
        <w:rPr>
          <w:rFonts w:ascii="Arial" w:hAnsi="Arial" w:cs="Arial"/>
          <w:sz w:val="22"/>
          <w:szCs w:val="22"/>
        </w:rPr>
      </w:pPr>
      <w:r>
        <w:rPr>
          <w:rFonts w:ascii="Arial" w:hAnsi="Arial" w:cs="Arial"/>
          <w:sz w:val="22"/>
          <w:szCs w:val="22"/>
        </w:rPr>
        <w:t>Hanging up the called number.</w:t>
      </w:r>
    </w:p>
    <w:p w:rsidR="00507AE2" w:rsidRDefault="00507AE2" w:rsidP="00507AE2">
      <w:pPr>
        <w:pStyle w:val="ListParagraph"/>
        <w:numPr>
          <w:ilvl w:val="0"/>
          <w:numId w:val="29"/>
        </w:numPr>
        <w:autoSpaceDE w:val="0"/>
        <w:autoSpaceDN w:val="0"/>
        <w:adjustRightInd w:val="0"/>
        <w:rPr>
          <w:rFonts w:ascii="Arial" w:hAnsi="Arial" w:cs="Arial"/>
          <w:sz w:val="22"/>
          <w:szCs w:val="22"/>
        </w:rPr>
      </w:pPr>
      <w:r>
        <w:rPr>
          <w:rFonts w:ascii="Arial" w:hAnsi="Arial" w:cs="Arial"/>
          <w:sz w:val="22"/>
          <w:szCs w:val="22"/>
        </w:rPr>
        <w:t>Exceeding a preprogrammed call duration timeout.</w:t>
      </w:r>
    </w:p>
    <w:p w:rsidR="00902478" w:rsidRDefault="00902478" w:rsidP="00902478">
      <w:pPr>
        <w:pStyle w:val="ListParagraph"/>
        <w:autoSpaceDE w:val="0"/>
        <w:autoSpaceDN w:val="0"/>
        <w:adjustRightInd w:val="0"/>
        <w:ind w:left="1080"/>
        <w:rPr>
          <w:rFonts w:ascii="Arial" w:hAnsi="Arial" w:cs="Arial"/>
          <w:sz w:val="22"/>
          <w:szCs w:val="22"/>
        </w:rPr>
      </w:pPr>
    </w:p>
    <w:p w:rsidR="00507AE2" w:rsidRPr="00E44777" w:rsidRDefault="00E10CCD" w:rsidP="00E10CCD">
      <w:pPr>
        <w:autoSpaceDE w:val="0"/>
        <w:autoSpaceDN w:val="0"/>
        <w:adjustRightInd w:val="0"/>
        <w:ind w:left="180"/>
        <w:jc w:val="both"/>
        <w:rPr>
          <w:rFonts w:ascii="Arial" w:hAnsi="Arial" w:cs="Arial"/>
          <w:sz w:val="22"/>
          <w:szCs w:val="22"/>
        </w:rPr>
      </w:pPr>
      <w:r>
        <w:rPr>
          <w:rFonts w:ascii="Arial" w:hAnsi="Arial" w:cs="Arial"/>
          <w:sz w:val="22"/>
          <w:szCs w:val="22"/>
        </w:rPr>
        <w:lastRenderedPageBreak/>
        <w:t>The Clean Room VoIP Telephone</w:t>
      </w:r>
      <w:r w:rsidR="00507AE2">
        <w:rPr>
          <w:rFonts w:ascii="Arial" w:hAnsi="Arial" w:cs="Arial"/>
          <w:sz w:val="22"/>
          <w:szCs w:val="22"/>
        </w:rPr>
        <w:t xml:space="preserve"> shall be factory programmed to automatically answer an incoming call but shall be capable of being programmed for manual answer, if desired.</w:t>
      </w:r>
    </w:p>
    <w:p w:rsidR="00162943" w:rsidRDefault="00162943" w:rsidP="00162943">
      <w:pPr>
        <w:autoSpaceDE w:val="0"/>
        <w:autoSpaceDN w:val="0"/>
        <w:adjustRightInd w:val="0"/>
        <w:rPr>
          <w:rFonts w:ascii="Arial" w:hAnsi="Arial" w:cs="Arial"/>
          <w:sz w:val="22"/>
          <w:szCs w:val="22"/>
        </w:rPr>
      </w:pPr>
    </w:p>
    <w:p w:rsidR="00B32FD0" w:rsidRPr="00B32FD0" w:rsidRDefault="00507AE2" w:rsidP="0059738C">
      <w:pPr>
        <w:pStyle w:val="BodyTextIndent2"/>
        <w:tabs>
          <w:tab w:val="clear" w:pos="720"/>
        </w:tabs>
        <w:ind w:left="180" w:firstLine="0"/>
        <w:rPr>
          <w:rFonts w:ascii="Arial" w:hAnsi="Arial" w:cs="Arial"/>
        </w:rPr>
      </w:pPr>
      <w:r>
        <w:rPr>
          <w:rFonts w:ascii="Arial" w:hAnsi="Arial" w:cs="Arial"/>
        </w:rPr>
        <w:t>Clean Room VoIP</w:t>
      </w:r>
      <w:r w:rsidR="00835326">
        <w:rPr>
          <w:rFonts w:ascii="Arial" w:hAnsi="Arial" w:cs="Arial"/>
        </w:rPr>
        <w:t xml:space="preserve"> </w:t>
      </w:r>
      <w:r w:rsidR="00835326" w:rsidRPr="00B32FD0">
        <w:rPr>
          <w:rFonts w:ascii="Arial" w:hAnsi="Arial" w:cs="Arial"/>
        </w:rPr>
        <w:t>Telephones</w:t>
      </w:r>
      <w:r w:rsidR="00B32FD0" w:rsidRPr="00B32FD0">
        <w:rPr>
          <w:rFonts w:ascii="Arial" w:hAnsi="Arial" w:cs="Arial"/>
        </w:rPr>
        <w:t xml:space="preserve"> shall provide dial-up (auto</w:t>
      </w:r>
      <w:r w:rsidR="00605BE9">
        <w:rPr>
          <w:rFonts w:ascii="Arial" w:hAnsi="Arial" w:cs="Arial"/>
        </w:rPr>
        <w:t>dial</w:t>
      </w:r>
      <w:r w:rsidR="00B32FD0" w:rsidRPr="00B32FD0">
        <w:rPr>
          <w:rFonts w:ascii="Arial" w:hAnsi="Arial" w:cs="Arial"/>
        </w:rPr>
        <w:t xml:space="preserve"> or manual), two-way communications over 10/100 BaseT Ethernet (RJ45) network.  The system shall provide Call Control/Set-up Signaling via Signal Initiated Protocol (SIP), RFC3261.</w:t>
      </w:r>
    </w:p>
    <w:p w:rsidR="009B1E51" w:rsidRDefault="009B1E51" w:rsidP="00B32FD0">
      <w:pPr>
        <w:pStyle w:val="BodyTextIndent2"/>
        <w:tabs>
          <w:tab w:val="clear" w:pos="720"/>
        </w:tabs>
        <w:ind w:left="0" w:firstLine="0"/>
        <w:rPr>
          <w:rFonts w:ascii="Arial" w:hAnsi="Arial" w:cs="Arial"/>
        </w:rPr>
      </w:pPr>
    </w:p>
    <w:p w:rsidR="00B32FD0" w:rsidRPr="00B32FD0" w:rsidRDefault="00B32FD0" w:rsidP="0059738C">
      <w:pPr>
        <w:pStyle w:val="BodyTextIndent2"/>
        <w:tabs>
          <w:tab w:val="clear" w:pos="720"/>
        </w:tabs>
        <w:ind w:left="180" w:firstLine="0"/>
        <w:rPr>
          <w:rFonts w:ascii="Arial" w:hAnsi="Arial" w:cs="Arial"/>
        </w:rPr>
      </w:pPr>
      <w:r w:rsidRPr="00B32FD0">
        <w:rPr>
          <w:rFonts w:ascii="Arial" w:hAnsi="Arial" w:cs="Arial"/>
        </w:rPr>
        <w:t>All specified VoIP Telephones shall meet the following technical requirements:</w:t>
      </w:r>
    </w:p>
    <w:p w:rsidR="00B32FD0" w:rsidRPr="00B32FD0" w:rsidRDefault="00B32FD0" w:rsidP="0059738C">
      <w:pPr>
        <w:pStyle w:val="BodyTextIndent2"/>
        <w:tabs>
          <w:tab w:val="clear" w:pos="720"/>
        </w:tabs>
        <w:ind w:left="180" w:firstLine="0"/>
        <w:rPr>
          <w:rFonts w:ascii="Arial" w:hAnsi="Arial" w:cs="Arial"/>
        </w:rPr>
      </w:pPr>
    </w:p>
    <w:p w:rsidR="00B32FD0" w:rsidRPr="00B32FD0" w:rsidRDefault="00B32FD0" w:rsidP="0059738C">
      <w:pPr>
        <w:pStyle w:val="BodyTextIndent2"/>
        <w:tabs>
          <w:tab w:val="clear" w:pos="720"/>
        </w:tabs>
        <w:spacing w:after="60"/>
        <w:ind w:left="180" w:firstLine="0"/>
        <w:rPr>
          <w:rFonts w:ascii="Arial" w:hAnsi="Arial" w:cs="Arial"/>
        </w:rPr>
      </w:pPr>
      <w:r w:rsidRPr="00B32FD0">
        <w:rPr>
          <w:rFonts w:ascii="Arial" w:hAnsi="Arial" w:cs="Arial"/>
          <w:b/>
        </w:rPr>
        <w:t>Codes and Audio:</w:t>
      </w:r>
      <w:r w:rsidRPr="00B32FD0">
        <w:rPr>
          <w:rFonts w:ascii="Arial" w:hAnsi="Arial" w:cs="Arial"/>
        </w:rPr>
        <w:t xml:space="preserve">  G.711 A-Law G.711 µ-Law G.722 G.729 G.723.1 MP-MLQ G.723.1 ACELP; Codec preference sequence, DTMF in band/out of band (RFC2883), configurable comfort tones (nation specific)</w:t>
      </w:r>
    </w:p>
    <w:p w:rsidR="00B32FD0" w:rsidRPr="00B32FD0" w:rsidRDefault="00B32FD0" w:rsidP="0059738C">
      <w:pPr>
        <w:pStyle w:val="BodyTextIndent2"/>
        <w:tabs>
          <w:tab w:val="clear" w:pos="720"/>
        </w:tabs>
        <w:spacing w:after="60"/>
        <w:ind w:left="180" w:firstLine="0"/>
        <w:rPr>
          <w:rFonts w:ascii="Arial" w:hAnsi="Arial" w:cs="Arial"/>
        </w:rPr>
      </w:pPr>
      <w:r w:rsidRPr="00B32FD0">
        <w:rPr>
          <w:rFonts w:ascii="Arial" w:hAnsi="Arial" w:cs="Arial"/>
          <w:b/>
        </w:rPr>
        <w:t>Call Set-up Protocol:</w:t>
      </w:r>
      <w:r w:rsidRPr="00B32FD0">
        <w:rPr>
          <w:rFonts w:ascii="Arial" w:hAnsi="Arial" w:cs="Arial"/>
        </w:rPr>
        <w:t xml:space="preserve">  Session Initiation Protocol (SIP), RFC3261 compliant</w:t>
      </w:r>
    </w:p>
    <w:p w:rsidR="00B32FD0" w:rsidRPr="00B32FD0" w:rsidRDefault="00B32FD0" w:rsidP="0059738C">
      <w:pPr>
        <w:pStyle w:val="BodyTextIndent2"/>
        <w:tabs>
          <w:tab w:val="clear" w:pos="720"/>
        </w:tabs>
        <w:spacing w:after="60"/>
        <w:ind w:left="180" w:firstLine="0"/>
        <w:rPr>
          <w:rFonts w:ascii="Arial" w:hAnsi="Arial" w:cs="Arial"/>
        </w:rPr>
      </w:pPr>
      <w:r w:rsidRPr="00B32FD0">
        <w:rPr>
          <w:rFonts w:ascii="Arial" w:hAnsi="Arial" w:cs="Arial"/>
          <w:b/>
        </w:rPr>
        <w:t xml:space="preserve">WiFi Network (when required): </w:t>
      </w:r>
      <w:r w:rsidRPr="00B32FD0">
        <w:rPr>
          <w:rFonts w:ascii="Arial" w:hAnsi="Arial" w:cs="Arial"/>
        </w:rPr>
        <w:t>IEEE 802.11 a/b/g/n; Static IP provisioning or DGCP STUN client</w:t>
      </w:r>
    </w:p>
    <w:p w:rsidR="00B32FD0" w:rsidRPr="00B32FD0" w:rsidRDefault="00B32FD0" w:rsidP="0059738C">
      <w:pPr>
        <w:pStyle w:val="BodyTextIndent2"/>
        <w:tabs>
          <w:tab w:val="clear" w:pos="720"/>
        </w:tabs>
        <w:spacing w:after="60"/>
        <w:ind w:left="180" w:firstLine="0"/>
        <w:rPr>
          <w:rFonts w:ascii="Arial" w:hAnsi="Arial" w:cs="Arial"/>
          <w:b/>
        </w:rPr>
      </w:pPr>
      <w:r w:rsidRPr="00B32FD0">
        <w:rPr>
          <w:rFonts w:ascii="Arial" w:hAnsi="Arial" w:cs="Arial"/>
          <w:b/>
        </w:rPr>
        <w:t xml:space="preserve">Security:  </w:t>
      </w:r>
      <w:r w:rsidRPr="00B32FD0">
        <w:rPr>
          <w:rFonts w:ascii="Arial" w:hAnsi="Arial" w:cs="Arial"/>
        </w:rPr>
        <w:t>Password protected</w:t>
      </w:r>
    </w:p>
    <w:p w:rsidR="00B32FD0" w:rsidRPr="00B32FD0" w:rsidRDefault="00B32FD0" w:rsidP="0059738C">
      <w:pPr>
        <w:pStyle w:val="BodyTextIndent2"/>
        <w:tabs>
          <w:tab w:val="clear" w:pos="720"/>
        </w:tabs>
        <w:spacing w:after="60"/>
        <w:ind w:left="180" w:firstLine="0"/>
        <w:rPr>
          <w:rFonts w:ascii="Arial" w:hAnsi="Arial" w:cs="Arial"/>
        </w:rPr>
      </w:pPr>
      <w:r w:rsidRPr="00B32FD0">
        <w:rPr>
          <w:rFonts w:ascii="Arial" w:hAnsi="Arial" w:cs="Arial"/>
          <w:b/>
        </w:rPr>
        <w:t>Reliability:</w:t>
      </w:r>
      <w:r w:rsidRPr="00B32FD0">
        <w:rPr>
          <w:rFonts w:ascii="Arial" w:hAnsi="Arial" w:cs="Arial"/>
        </w:rPr>
        <w:t xml:space="preserve">  MTBF of greater than 50,000 hours, using MIL-HDBK-217F Notice 2</w:t>
      </w:r>
    </w:p>
    <w:p w:rsidR="00B32FD0" w:rsidRPr="00B32FD0" w:rsidRDefault="00B32FD0" w:rsidP="0059738C">
      <w:pPr>
        <w:pStyle w:val="BodyTextIndent2"/>
        <w:tabs>
          <w:tab w:val="clear" w:pos="720"/>
        </w:tabs>
        <w:spacing w:after="60"/>
        <w:ind w:left="180" w:firstLine="0"/>
        <w:rPr>
          <w:rFonts w:ascii="Arial" w:hAnsi="Arial" w:cs="Arial"/>
        </w:rPr>
      </w:pPr>
      <w:r w:rsidRPr="00B32FD0">
        <w:rPr>
          <w:rFonts w:ascii="Arial" w:hAnsi="Arial" w:cs="Arial"/>
          <w:b/>
        </w:rPr>
        <w:t>Quality of Service:</w:t>
      </w:r>
      <w:r w:rsidRPr="00B32FD0">
        <w:rPr>
          <w:rFonts w:ascii="Arial" w:hAnsi="Arial" w:cs="Arial"/>
        </w:rPr>
        <w:t xml:space="preserve"> Priority of IP Packets according to TOS and </w:t>
      </w:r>
      <w:proofErr w:type="spellStart"/>
      <w:r w:rsidRPr="00B32FD0">
        <w:rPr>
          <w:rFonts w:ascii="Arial" w:hAnsi="Arial" w:cs="Arial"/>
        </w:rPr>
        <w:t>DiffServ</w:t>
      </w:r>
      <w:proofErr w:type="spellEnd"/>
      <w:r w:rsidRPr="00B32FD0">
        <w:rPr>
          <w:rFonts w:ascii="Arial" w:hAnsi="Arial" w:cs="Arial"/>
        </w:rPr>
        <w:t xml:space="preserve"> VLAN Priority according to IEEE8021.p/802.1q.</w:t>
      </w:r>
    </w:p>
    <w:p w:rsidR="00B32FD0" w:rsidRPr="00B32FD0" w:rsidRDefault="00B32FD0" w:rsidP="0059738C">
      <w:pPr>
        <w:pStyle w:val="BodyTextIndent2"/>
        <w:tabs>
          <w:tab w:val="clear" w:pos="720"/>
        </w:tabs>
        <w:spacing w:after="60"/>
        <w:ind w:left="180" w:firstLine="0"/>
        <w:rPr>
          <w:rFonts w:ascii="Arial" w:hAnsi="Arial" w:cs="Arial"/>
        </w:rPr>
      </w:pPr>
      <w:r w:rsidRPr="00B32FD0">
        <w:rPr>
          <w:rFonts w:ascii="Arial" w:hAnsi="Arial" w:cs="Arial"/>
          <w:b/>
        </w:rPr>
        <w:t>Configuration/IP Address:</w:t>
      </w:r>
      <w:r w:rsidRPr="00B32FD0">
        <w:rPr>
          <w:rFonts w:ascii="Arial" w:hAnsi="Arial" w:cs="Arial"/>
        </w:rPr>
        <w:t xml:space="preserve">  Via configuration file or on-board password protected web page server; Static IP address or Dynamic Host Configuration Protocol (DHCP)</w:t>
      </w:r>
    </w:p>
    <w:p w:rsidR="00B32FD0" w:rsidRPr="00B32FD0" w:rsidRDefault="00B32FD0" w:rsidP="0059738C">
      <w:pPr>
        <w:pStyle w:val="BodyTextIndent2"/>
        <w:tabs>
          <w:tab w:val="clear" w:pos="720"/>
        </w:tabs>
        <w:spacing w:after="60"/>
        <w:ind w:left="180" w:firstLine="0"/>
        <w:rPr>
          <w:rFonts w:ascii="Arial" w:hAnsi="Arial" w:cs="Arial"/>
        </w:rPr>
      </w:pPr>
      <w:r w:rsidRPr="00B32FD0">
        <w:rPr>
          <w:rFonts w:ascii="Arial" w:hAnsi="Arial" w:cs="Arial"/>
          <w:b/>
        </w:rPr>
        <w:t>Monitoring:</w:t>
      </w:r>
      <w:r w:rsidRPr="00B32FD0">
        <w:rPr>
          <w:rFonts w:ascii="Arial" w:hAnsi="Arial" w:cs="Arial"/>
        </w:rPr>
        <w:t xml:space="preserve">  Automatic fault reporting via SNMP or Syslog messaging; Real-time over TCP/IP proprietary Syslog Application; Scheduled reporting via system polling by central PC software</w:t>
      </w:r>
    </w:p>
    <w:p w:rsidR="00B32FD0" w:rsidRPr="00B32FD0" w:rsidRDefault="00B32FD0" w:rsidP="0059738C">
      <w:pPr>
        <w:pStyle w:val="BodyTextIndent2"/>
        <w:tabs>
          <w:tab w:val="clear" w:pos="720"/>
        </w:tabs>
        <w:spacing w:after="60"/>
        <w:ind w:left="180" w:firstLine="0"/>
        <w:rPr>
          <w:rFonts w:ascii="Arial" w:hAnsi="Arial" w:cs="Arial"/>
        </w:rPr>
      </w:pPr>
      <w:r w:rsidRPr="00B32FD0">
        <w:rPr>
          <w:rFonts w:ascii="Arial" w:hAnsi="Arial" w:cs="Arial"/>
          <w:b/>
        </w:rPr>
        <w:t>Update Server:</w:t>
      </w:r>
      <w:r w:rsidRPr="00B32FD0">
        <w:rPr>
          <w:rFonts w:ascii="Arial" w:hAnsi="Arial" w:cs="Arial"/>
        </w:rPr>
        <w:t xml:space="preserve">  Configuration and Firmware update via TFTP</w:t>
      </w:r>
    </w:p>
    <w:p w:rsidR="00B32FD0" w:rsidRPr="00B32FD0" w:rsidRDefault="00B32FD0" w:rsidP="0059738C">
      <w:pPr>
        <w:pStyle w:val="BodyTextIndent2"/>
        <w:tabs>
          <w:tab w:val="clear" w:pos="720"/>
        </w:tabs>
        <w:spacing w:after="60"/>
        <w:ind w:left="180" w:firstLine="0"/>
        <w:rPr>
          <w:rFonts w:ascii="Arial" w:hAnsi="Arial" w:cs="Arial"/>
        </w:rPr>
      </w:pPr>
      <w:r w:rsidRPr="00B32FD0">
        <w:rPr>
          <w:rFonts w:ascii="Arial" w:hAnsi="Arial" w:cs="Arial"/>
          <w:b/>
        </w:rPr>
        <w:t>Redundancy:</w:t>
      </w:r>
      <w:r w:rsidRPr="00B32FD0">
        <w:rPr>
          <w:rFonts w:ascii="Arial" w:hAnsi="Arial" w:cs="Arial"/>
        </w:rPr>
        <w:t xml:space="preserve">  Supports up to 4 SIP </w:t>
      </w:r>
      <w:proofErr w:type="spellStart"/>
      <w:r w:rsidRPr="00B32FD0">
        <w:rPr>
          <w:rFonts w:ascii="Arial" w:hAnsi="Arial" w:cs="Arial"/>
        </w:rPr>
        <w:t>proxys</w:t>
      </w:r>
      <w:proofErr w:type="spellEnd"/>
    </w:p>
    <w:p w:rsidR="00B32FD0" w:rsidRPr="00B32FD0" w:rsidRDefault="00B32FD0" w:rsidP="0059738C">
      <w:pPr>
        <w:pStyle w:val="BodyTextIndent2"/>
        <w:tabs>
          <w:tab w:val="clear" w:pos="720"/>
        </w:tabs>
        <w:ind w:left="180" w:firstLine="0"/>
        <w:rPr>
          <w:rFonts w:ascii="Arial" w:hAnsi="Arial" w:cs="Arial"/>
        </w:rPr>
      </w:pPr>
      <w:r w:rsidRPr="00B32FD0">
        <w:rPr>
          <w:rFonts w:ascii="Arial" w:hAnsi="Arial" w:cs="Arial"/>
          <w:b/>
        </w:rPr>
        <w:t xml:space="preserve">Time/Date: </w:t>
      </w:r>
      <w:r w:rsidRPr="00B32FD0">
        <w:rPr>
          <w:rFonts w:ascii="Arial" w:hAnsi="Arial" w:cs="Arial"/>
        </w:rPr>
        <w:t xml:space="preserve"> Simple Network time protocol with time zone and daylight saving; date format – European / U.S.</w:t>
      </w:r>
    </w:p>
    <w:p w:rsidR="00B32FD0" w:rsidRPr="00B32FD0" w:rsidRDefault="00B32FD0" w:rsidP="0059738C">
      <w:pPr>
        <w:pStyle w:val="BodyTextIndent2"/>
        <w:tabs>
          <w:tab w:val="clear" w:pos="720"/>
        </w:tabs>
        <w:ind w:left="180" w:firstLine="0"/>
        <w:rPr>
          <w:rFonts w:ascii="Arial" w:hAnsi="Arial" w:cs="Arial"/>
        </w:rPr>
      </w:pPr>
    </w:p>
    <w:p w:rsidR="00B32FD0" w:rsidRPr="00902478" w:rsidRDefault="00B32FD0" w:rsidP="00902478">
      <w:pPr>
        <w:autoSpaceDE w:val="0"/>
        <w:autoSpaceDN w:val="0"/>
        <w:adjustRightInd w:val="0"/>
        <w:ind w:left="180"/>
        <w:jc w:val="both"/>
        <w:rPr>
          <w:rFonts w:ascii="Arial" w:hAnsi="Arial" w:cs="Arial"/>
          <w:sz w:val="22"/>
          <w:szCs w:val="22"/>
        </w:rPr>
      </w:pPr>
      <w:r w:rsidRPr="00B32FD0">
        <w:rPr>
          <w:rFonts w:ascii="Arial" w:hAnsi="Arial" w:cs="Arial"/>
          <w:sz w:val="22"/>
          <w:szCs w:val="22"/>
        </w:rPr>
        <w:t xml:space="preserve">All </w:t>
      </w:r>
      <w:r w:rsidR="00507AE2">
        <w:rPr>
          <w:rFonts w:ascii="Arial" w:hAnsi="Arial" w:cs="Arial"/>
          <w:sz w:val="22"/>
        </w:rPr>
        <w:t xml:space="preserve">Clean Room VoIP </w:t>
      </w:r>
      <w:r w:rsidR="00835326" w:rsidRPr="00B32FD0">
        <w:rPr>
          <w:rFonts w:ascii="Arial" w:hAnsi="Arial" w:cs="Arial"/>
          <w:sz w:val="22"/>
        </w:rPr>
        <w:t xml:space="preserve">Telephones </w:t>
      </w:r>
      <w:r w:rsidRPr="00B32FD0">
        <w:rPr>
          <w:rFonts w:ascii="Arial" w:hAnsi="Arial" w:cs="Arial"/>
          <w:sz w:val="22"/>
          <w:szCs w:val="22"/>
        </w:rPr>
        <w:t>shall be capable of reporting connection and equipment faults via SNMP, the Syslog, or by being monitored from a central PC that hosts dedicated software designed for monitoring operation via polling or call-in protocol.  Said software shall be designed and provided by the emergency and assistance telephone manufacturer</w:t>
      </w:r>
      <w:r w:rsidR="00902478">
        <w:rPr>
          <w:rFonts w:ascii="Arial" w:hAnsi="Arial" w:cs="Arial"/>
          <w:sz w:val="22"/>
          <w:szCs w:val="22"/>
        </w:rPr>
        <w:t xml:space="preserve"> and shall comply with section 12.1.0 of this specification</w:t>
      </w:r>
      <w:r w:rsidRPr="00B32FD0">
        <w:rPr>
          <w:rFonts w:ascii="Arial" w:hAnsi="Arial" w:cs="Arial"/>
          <w:sz w:val="22"/>
          <w:szCs w:val="22"/>
        </w:rPr>
        <w:t xml:space="preserve">.  </w:t>
      </w:r>
      <w:bookmarkEnd w:id="6"/>
    </w:p>
    <w:p w:rsidR="00B32FD0" w:rsidRPr="00B32FD0" w:rsidRDefault="00B32FD0" w:rsidP="00B32FD0">
      <w:pPr>
        <w:pStyle w:val="BodyTextIndent2"/>
        <w:tabs>
          <w:tab w:val="clear" w:pos="720"/>
        </w:tabs>
        <w:ind w:left="0" w:firstLine="0"/>
        <w:rPr>
          <w:rFonts w:ascii="Arial" w:hAnsi="Arial" w:cs="Arial"/>
        </w:rPr>
      </w:pPr>
    </w:p>
    <w:p w:rsidR="00B32FD0" w:rsidRPr="00B32FD0" w:rsidRDefault="00B32FD0" w:rsidP="002560EE">
      <w:pPr>
        <w:pStyle w:val="BodyTextIndent2"/>
        <w:numPr>
          <w:ilvl w:val="1"/>
          <w:numId w:val="9"/>
        </w:numPr>
        <w:tabs>
          <w:tab w:val="clear" w:pos="720"/>
        </w:tabs>
        <w:spacing w:after="60"/>
        <w:ind w:left="900" w:hanging="900"/>
        <w:rPr>
          <w:rFonts w:ascii="Arial" w:hAnsi="Arial" w:cs="Arial"/>
          <w:b/>
          <w:sz w:val="24"/>
        </w:rPr>
      </w:pPr>
      <w:r w:rsidRPr="00B32FD0">
        <w:rPr>
          <w:rFonts w:ascii="Arial" w:hAnsi="Arial" w:cs="Arial"/>
          <w:b/>
          <w:sz w:val="24"/>
        </w:rPr>
        <w:t>Field Wiring/Interconnection</w:t>
      </w:r>
    </w:p>
    <w:p w:rsidR="00B32FD0" w:rsidRPr="00B32FD0" w:rsidRDefault="00B32FD0" w:rsidP="00B32FD0">
      <w:pPr>
        <w:pStyle w:val="BodyTextIndent2"/>
        <w:tabs>
          <w:tab w:val="clear" w:pos="720"/>
        </w:tabs>
        <w:ind w:left="0" w:firstLine="0"/>
        <w:rPr>
          <w:rFonts w:ascii="Arial" w:hAnsi="Arial" w:cs="Arial"/>
        </w:rPr>
      </w:pPr>
      <w:r w:rsidRPr="00B32FD0">
        <w:rPr>
          <w:rFonts w:ascii="Arial" w:hAnsi="Arial" w:cs="Arial"/>
        </w:rPr>
        <w:t xml:space="preserve">Power shall be provided to each VoIP telephone device via 24V min., 53V max. dc or IEEE Compliant Power-Over-Ethernet (PoE), over spare pairs only.  Telephones shall draw a maximum of 12W. </w:t>
      </w:r>
    </w:p>
    <w:p w:rsidR="00B32FD0" w:rsidRPr="00B32FD0" w:rsidRDefault="00B32FD0" w:rsidP="00B32FD0">
      <w:pPr>
        <w:pStyle w:val="BodyTextIndent2"/>
        <w:tabs>
          <w:tab w:val="clear" w:pos="720"/>
        </w:tabs>
        <w:ind w:left="0" w:firstLine="0"/>
        <w:rPr>
          <w:rFonts w:ascii="Arial" w:hAnsi="Arial" w:cs="Arial"/>
        </w:rPr>
      </w:pPr>
    </w:p>
    <w:p w:rsidR="00B32FD0" w:rsidRDefault="00B32FD0" w:rsidP="00B32FD0">
      <w:pPr>
        <w:pStyle w:val="BodyTextIndent2"/>
        <w:tabs>
          <w:tab w:val="clear" w:pos="720"/>
        </w:tabs>
        <w:ind w:left="0" w:firstLine="0"/>
        <w:rPr>
          <w:rFonts w:ascii="Arial" w:hAnsi="Arial" w:cs="Arial"/>
        </w:rPr>
      </w:pPr>
      <w:r w:rsidRPr="00B32FD0">
        <w:rPr>
          <w:rFonts w:ascii="Arial" w:hAnsi="Arial" w:cs="Arial"/>
        </w:rPr>
        <w:t xml:space="preserve">VoIP network cable shall comply with Cat5 or Cat5e UTP Static IP provisioning or DHCP STUN client standards and connect to each VoIP Telephone via RJ45 connector.   </w:t>
      </w:r>
    </w:p>
    <w:p w:rsidR="00847C3F" w:rsidRDefault="00847C3F" w:rsidP="00B32FD0">
      <w:pPr>
        <w:pStyle w:val="BodyTextIndent2"/>
        <w:tabs>
          <w:tab w:val="clear" w:pos="720"/>
        </w:tabs>
        <w:ind w:left="0" w:firstLine="0"/>
        <w:rPr>
          <w:rFonts w:ascii="Arial" w:hAnsi="Arial" w:cs="Arial"/>
        </w:rPr>
      </w:pPr>
    </w:p>
    <w:p w:rsidR="00847C3F" w:rsidRPr="00847C3F" w:rsidRDefault="00847C3F" w:rsidP="00847C3F">
      <w:pPr>
        <w:suppressAutoHyphens/>
        <w:jc w:val="both"/>
        <w:rPr>
          <w:rFonts w:ascii="Arial" w:hAnsi="Arial" w:cs="Arial"/>
          <w:sz w:val="22"/>
        </w:rPr>
      </w:pPr>
      <w:r w:rsidRPr="00847C3F">
        <w:rPr>
          <w:rFonts w:ascii="Arial" w:hAnsi="Arial" w:cs="Arial"/>
          <w:sz w:val="22"/>
        </w:rPr>
        <w:t xml:space="preserve">All local </w:t>
      </w:r>
      <w:r w:rsidR="00196E6C">
        <w:rPr>
          <w:rFonts w:ascii="Arial" w:hAnsi="Arial" w:cs="Arial"/>
          <w:sz w:val="22"/>
        </w:rPr>
        <w:t xml:space="preserve">analog </w:t>
      </w:r>
      <w:r w:rsidRPr="00847C3F">
        <w:rPr>
          <w:rFonts w:ascii="Arial" w:hAnsi="Arial" w:cs="Arial"/>
          <w:sz w:val="22"/>
        </w:rPr>
        <w:t xml:space="preserve">audio and power wiring shall conform to the specific equipment’s installation instructions and local and national codes.  </w:t>
      </w:r>
    </w:p>
    <w:p w:rsidR="00835326" w:rsidRDefault="00835326" w:rsidP="00B32FD0">
      <w:pPr>
        <w:ind w:left="900"/>
        <w:rPr>
          <w:rFonts w:ascii="Arial" w:hAnsi="Arial" w:cs="Arial"/>
          <w:b/>
          <w:sz w:val="24"/>
        </w:rPr>
      </w:pPr>
    </w:p>
    <w:p w:rsidR="00086E94" w:rsidRPr="00B32FD0" w:rsidRDefault="00B36D04" w:rsidP="002560EE">
      <w:pPr>
        <w:pStyle w:val="BodyTextIndent2"/>
        <w:tabs>
          <w:tab w:val="clear" w:pos="720"/>
        </w:tabs>
        <w:spacing w:after="120"/>
        <w:ind w:left="900" w:hanging="900"/>
        <w:rPr>
          <w:rFonts w:ascii="Arial" w:hAnsi="Arial" w:cs="Arial"/>
          <w:b/>
          <w:sz w:val="24"/>
        </w:rPr>
      </w:pPr>
      <w:r w:rsidRPr="00B32FD0">
        <w:rPr>
          <w:rFonts w:ascii="Arial" w:hAnsi="Arial" w:cs="Arial"/>
          <w:b/>
          <w:sz w:val="24"/>
        </w:rPr>
        <w:t>10</w:t>
      </w:r>
      <w:r w:rsidR="00086E94" w:rsidRPr="00B32FD0">
        <w:rPr>
          <w:rFonts w:ascii="Arial" w:hAnsi="Arial" w:cs="Arial"/>
          <w:b/>
          <w:sz w:val="24"/>
        </w:rPr>
        <w:t xml:space="preserve">.0.0   </w:t>
      </w:r>
      <w:r w:rsidR="00436C95">
        <w:rPr>
          <w:rFonts w:ascii="Arial" w:hAnsi="Arial" w:cs="Arial"/>
          <w:b/>
          <w:sz w:val="24"/>
        </w:rPr>
        <w:t>Clean Room Analog</w:t>
      </w:r>
      <w:r w:rsidR="00847C3F">
        <w:rPr>
          <w:rFonts w:ascii="Arial" w:hAnsi="Arial" w:cs="Arial"/>
          <w:b/>
          <w:sz w:val="24"/>
        </w:rPr>
        <w:t xml:space="preserve"> </w:t>
      </w:r>
      <w:r w:rsidR="00086E94" w:rsidRPr="00B32FD0">
        <w:rPr>
          <w:rFonts w:ascii="Arial" w:hAnsi="Arial" w:cs="Arial"/>
          <w:b/>
          <w:sz w:val="24"/>
        </w:rPr>
        <w:t>Telephone</w:t>
      </w:r>
    </w:p>
    <w:p w:rsidR="00086E94" w:rsidRPr="00B32FD0" w:rsidRDefault="00B36D04" w:rsidP="00494198">
      <w:pPr>
        <w:pStyle w:val="BodyText"/>
        <w:spacing w:after="60"/>
        <w:ind w:left="1260" w:hanging="900"/>
        <w:rPr>
          <w:rFonts w:ascii="Arial" w:hAnsi="Arial" w:cs="Arial"/>
        </w:rPr>
      </w:pPr>
      <w:r w:rsidRPr="00B32FD0">
        <w:rPr>
          <w:rFonts w:ascii="Arial" w:hAnsi="Arial" w:cs="Arial"/>
        </w:rPr>
        <w:t>10</w:t>
      </w:r>
      <w:r w:rsidR="00086E94" w:rsidRPr="00B32FD0">
        <w:rPr>
          <w:rFonts w:ascii="Arial" w:hAnsi="Arial" w:cs="Arial"/>
        </w:rPr>
        <w:t>.</w:t>
      </w:r>
      <w:r w:rsidR="00AA1474">
        <w:rPr>
          <w:rFonts w:ascii="Arial" w:hAnsi="Arial" w:cs="Arial"/>
        </w:rPr>
        <w:t>0</w:t>
      </w:r>
      <w:r w:rsidR="00086E94" w:rsidRPr="00B32FD0">
        <w:rPr>
          <w:rFonts w:ascii="Arial" w:hAnsi="Arial" w:cs="Arial"/>
        </w:rPr>
        <w:t xml:space="preserve">.1 </w:t>
      </w:r>
      <w:r w:rsidR="00494198">
        <w:rPr>
          <w:rFonts w:ascii="Arial" w:hAnsi="Arial" w:cs="Arial"/>
        </w:rPr>
        <w:tab/>
      </w:r>
      <w:r w:rsidR="00086E94" w:rsidRPr="00B32FD0">
        <w:rPr>
          <w:rFonts w:ascii="Arial" w:hAnsi="Arial" w:cs="Arial"/>
        </w:rPr>
        <w:t>Description</w:t>
      </w:r>
    </w:p>
    <w:p w:rsidR="002560EE" w:rsidRDefault="002560EE" w:rsidP="002560EE">
      <w:pPr>
        <w:ind w:left="360"/>
        <w:jc w:val="both"/>
        <w:rPr>
          <w:rFonts w:ascii="Arial" w:hAnsi="Arial" w:cs="Arial"/>
          <w:sz w:val="22"/>
          <w:szCs w:val="22"/>
        </w:rPr>
      </w:pPr>
      <w:r w:rsidRPr="002560EE">
        <w:rPr>
          <w:rFonts w:ascii="Arial" w:hAnsi="Arial" w:cs="Arial"/>
          <w:sz w:val="22"/>
          <w:szCs w:val="22"/>
        </w:rPr>
        <w:t xml:space="preserve">The Clean Room Analog Telephone shall be designed for use </w:t>
      </w:r>
      <w:r>
        <w:rPr>
          <w:rFonts w:ascii="Arial" w:hAnsi="Arial" w:cs="Arial"/>
          <w:sz w:val="22"/>
          <w:szCs w:val="22"/>
        </w:rPr>
        <w:t xml:space="preserve">in an indoor environment and </w:t>
      </w:r>
      <w:r w:rsidRPr="00036181">
        <w:rPr>
          <w:rFonts w:ascii="Arial" w:hAnsi="Arial" w:cs="Arial"/>
          <w:sz w:val="22"/>
          <w:szCs w:val="22"/>
        </w:rPr>
        <w:t>shall comply with Sections 1.0.0 (Scope and Intent)</w:t>
      </w:r>
      <w:r>
        <w:rPr>
          <w:rFonts w:ascii="Arial" w:hAnsi="Arial" w:cs="Arial"/>
          <w:sz w:val="22"/>
          <w:szCs w:val="22"/>
        </w:rPr>
        <w:t>, 5.1.0 (Installation)</w:t>
      </w:r>
      <w:r w:rsidRPr="00036181">
        <w:rPr>
          <w:rFonts w:ascii="Arial" w:hAnsi="Arial" w:cs="Arial"/>
          <w:sz w:val="22"/>
          <w:szCs w:val="22"/>
        </w:rPr>
        <w:t xml:space="preserve"> and 8.</w:t>
      </w:r>
      <w:r>
        <w:rPr>
          <w:rFonts w:ascii="Arial" w:hAnsi="Arial" w:cs="Arial"/>
          <w:sz w:val="22"/>
          <w:szCs w:val="22"/>
        </w:rPr>
        <w:t>1</w:t>
      </w:r>
      <w:r w:rsidRPr="00036181">
        <w:rPr>
          <w:rFonts w:ascii="Arial" w:hAnsi="Arial" w:cs="Arial"/>
          <w:sz w:val="22"/>
          <w:szCs w:val="22"/>
        </w:rPr>
        <w:t>.0 (Equipment Operation) of this specification.</w:t>
      </w:r>
      <w:r>
        <w:rPr>
          <w:rFonts w:ascii="Arial" w:hAnsi="Arial" w:cs="Arial"/>
          <w:sz w:val="22"/>
          <w:szCs w:val="22"/>
        </w:rPr>
        <w:t xml:space="preserve">  </w:t>
      </w:r>
      <w:r w:rsidR="002A3264">
        <w:rPr>
          <w:rFonts w:ascii="Arial" w:hAnsi="Arial" w:cs="Arial"/>
          <w:sz w:val="22"/>
          <w:szCs w:val="22"/>
        </w:rPr>
        <w:t>The telephone shall be offered in flush-mounting or surface-m</w:t>
      </w:r>
      <w:r>
        <w:rPr>
          <w:rFonts w:ascii="Arial" w:hAnsi="Arial" w:cs="Arial"/>
          <w:sz w:val="22"/>
          <w:szCs w:val="22"/>
        </w:rPr>
        <w:t xml:space="preserve">ounting </w:t>
      </w:r>
      <w:r w:rsidR="008117F7">
        <w:rPr>
          <w:rFonts w:ascii="Arial" w:hAnsi="Arial" w:cs="Arial"/>
          <w:sz w:val="22"/>
          <w:szCs w:val="22"/>
        </w:rPr>
        <w:lastRenderedPageBreak/>
        <w:t>configurations</w:t>
      </w:r>
      <w:r w:rsidR="002A3264">
        <w:rPr>
          <w:rFonts w:ascii="Arial" w:hAnsi="Arial" w:cs="Arial"/>
          <w:sz w:val="22"/>
          <w:szCs w:val="22"/>
        </w:rPr>
        <w:t xml:space="preserve">.  Mounting </w:t>
      </w:r>
      <w:r>
        <w:rPr>
          <w:rFonts w:ascii="Arial" w:hAnsi="Arial" w:cs="Arial"/>
          <w:sz w:val="22"/>
          <w:szCs w:val="22"/>
        </w:rPr>
        <w:t xml:space="preserve">hardware shall be designed to </w:t>
      </w:r>
      <w:r w:rsidR="002A3264">
        <w:rPr>
          <w:rFonts w:ascii="Arial" w:hAnsi="Arial" w:cs="Arial"/>
          <w:sz w:val="22"/>
          <w:szCs w:val="22"/>
        </w:rPr>
        <w:t xml:space="preserve">create a surface seal that prevents particle ingress.  </w:t>
      </w:r>
      <w:r w:rsidRPr="00B32FD0">
        <w:rPr>
          <w:rFonts w:ascii="Arial" w:hAnsi="Arial" w:cs="Arial"/>
          <w:sz w:val="22"/>
          <w:szCs w:val="22"/>
        </w:rPr>
        <w:t xml:space="preserve">  </w:t>
      </w:r>
      <w:r>
        <w:rPr>
          <w:rFonts w:ascii="Arial" w:hAnsi="Arial" w:cs="Arial"/>
          <w:sz w:val="22"/>
          <w:szCs w:val="22"/>
        </w:rPr>
        <w:t xml:space="preserve"> </w:t>
      </w:r>
    </w:p>
    <w:p w:rsidR="002560EE" w:rsidRPr="002560EE" w:rsidRDefault="002560EE" w:rsidP="002560EE">
      <w:pPr>
        <w:ind w:left="360"/>
        <w:jc w:val="both"/>
        <w:rPr>
          <w:rFonts w:ascii="Arial" w:hAnsi="Arial" w:cs="Arial"/>
          <w:sz w:val="22"/>
          <w:szCs w:val="22"/>
        </w:rPr>
      </w:pPr>
    </w:p>
    <w:p w:rsidR="000A375A" w:rsidRPr="00B32FD0" w:rsidRDefault="000A375A" w:rsidP="000A375A">
      <w:pPr>
        <w:pStyle w:val="BodyText"/>
        <w:spacing w:after="60"/>
        <w:ind w:left="360"/>
        <w:rPr>
          <w:rFonts w:ascii="Arial" w:hAnsi="Arial" w:cs="Arial"/>
        </w:rPr>
      </w:pPr>
      <w:r w:rsidRPr="00B32FD0">
        <w:rPr>
          <w:rFonts w:ascii="Arial" w:hAnsi="Arial" w:cs="Arial"/>
        </w:rPr>
        <w:t>10.</w:t>
      </w:r>
      <w:r w:rsidR="00AA1474">
        <w:rPr>
          <w:rFonts w:ascii="Arial" w:hAnsi="Arial" w:cs="Arial"/>
        </w:rPr>
        <w:t>0</w:t>
      </w:r>
      <w:r w:rsidRPr="00B32FD0">
        <w:rPr>
          <w:rFonts w:ascii="Arial" w:hAnsi="Arial" w:cs="Arial"/>
        </w:rPr>
        <w:t>.</w:t>
      </w:r>
      <w:r>
        <w:rPr>
          <w:rFonts w:ascii="Arial" w:hAnsi="Arial" w:cs="Arial"/>
        </w:rPr>
        <w:t>2</w:t>
      </w:r>
      <w:r w:rsidRPr="00B32FD0">
        <w:rPr>
          <w:rFonts w:ascii="Arial" w:hAnsi="Arial" w:cs="Arial"/>
        </w:rPr>
        <w:t xml:space="preserve">  Performance Specifications</w:t>
      </w:r>
    </w:p>
    <w:p w:rsidR="002A3264" w:rsidRPr="002A3264" w:rsidRDefault="002A3264" w:rsidP="002A3264">
      <w:pPr>
        <w:suppressAutoHyphens/>
        <w:ind w:left="360"/>
        <w:jc w:val="both"/>
        <w:rPr>
          <w:rFonts w:ascii="Arial" w:hAnsi="Arial" w:cs="Arial"/>
          <w:sz w:val="22"/>
        </w:rPr>
      </w:pPr>
      <w:r w:rsidRPr="002A3264">
        <w:rPr>
          <w:rFonts w:ascii="Arial" w:hAnsi="Arial" w:cs="Arial"/>
          <w:sz w:val="22"/>
        </w:rPr>
        <w:t xml:space="preserve">The </w:t>
      </w:r>
      <w:r w:rsidRPr="002A3264">
        <w:rPr>
          <w:rFonts w:ascii="Arial" w:hAnsi="Arial" w:cs="Arial"/>
          <w:sz w:val="22"/>
          <w:szCs w:val="22"/>
        </w:rPr>
        <w:t>Clean Room Analog</w:t>
      </w:r>
      <w:r w:rsidRPr="002A3264">
        <w:rPr>
          <w:rFonts w:ascii="Arial" w:hAnsi="Arial" w:cs="Arial"/>
          <w:sz w:val="22"/>
        </w:rPr>
        <w:t xml:space="preserve"> </w:t>
      </w:r>
      <w:r w:rsidRPr="002A3264">
        <w:rPr>
          <w:rFonts w:ascii="Arial" w:hAnsi="Arial" w:cs="Arial"/>
          <w:sz w:val="22"/>
          <w:szCs w:val="22"/>
        </w:rPr>
        <w:t xml:space="preserve">Telephone </w:t>
      </w:r>
      <w:r w:rsidRPr="002A3264">
        <w:rPr>
          <w:rFonts w:ascii="Arial" w:hAnsi="Arial" w:cs="Arial"/>
          <w:sz w:val="22"/>
        </w:rPr>
        <w:t>shall meet the following performance and physical specifications:</w:t>
      </w:r>
    </w:p>
    <w:p w:rsidR="002A3264" w:rsidRPr="002A3264" w:rsidRDefault="002A3264" w:rsidP="002A3264">
      <w:pPr>
        <w:ind w:left="446"/>
        <w:jc w:val="both"/>
        <w:rPr>
          <w:rFonts w:ascii="Arial" w:hAnsi="Arial" w:cs="Arial"/>
          <w:sz w:val="22"/>
        </w:rPr>
      </w:pPr>
    </w:p>
    <w:p w:rsidR="002A3264" w:rsidRPr="002A3264" w:rsidRDefault="002A3264" w:rsidP="002A3264">
      <w:pPr>
        <w:ind w:left="446"/>
        <w:rPr>
          <w:rFonts w:ascii="Arial" w:hAnsi="Arial" w:cs="Arial"/>
          <w:b/>
          <w:snapToGrid w:val="0"/>
        </w:rPr>
      </w:pPr>
      <w:r w:rsidRPr="002A3264">
        <w:rPr>
          <w:rFonts w:ascii="Arial" w:hAnsi="Arial" w:cs="Arial"/>
          <w:b/>
          <w:snapToGrid w:val="0"/>
        </w:rPr>
        <w:t xml:space="preserve">Electrical </w:t>
      </w:r>
    </w:p>
    <w:p w:rsidR="002A3264" w:rsidRPr="002A3264" w:rsidRDefault="002A3264" w:rsidP="002A3264">
      <w:pPr>
        <w:autoSpaceDE w:val="0"/>
        <w:autoSpaceDN w:val="0"/>
        <w:adjustRightInd w:val="0"/>
        <w:ind w:left="450"/>
        <w:rPr>
          <w:rFonts w:ascii="Arial" w:hAnsi="Arial" w:cs="Arial"/>
          <w:color w:val="000000"/>
        </w:rPr>
      </w:pPr>
      <w:r w:rsidRPr="002A3264">
        <w:rPr>
          <w:rFonts w:ascii="Arial" w:hAnsi="Arial" w:cs="Arial"/>
          <w:snapToGrid w:val="0"/>
        </w:rPr>
        <w:t>Frequency Response . . . . . . . . . . . . . . . . . . . . . . . . . . . …….. . . . . . . . . . . . . . . . . . . . . . . . . 30</w:t>
      </w:r>
      <w:r w:rsidRPr="002A3264">
        <w:rPr>
          <w:rFonts w:ascii="Arial" w:hAnsi="Arial" w:cs="Arial"/>
          <w:color w:val="000000"/>
        </w:rPr>
        <w:t>0-3,000 Hz</w:t>
      </w:r>
    </w:p>
    <w:p w:rsidR="002A3264" w:rsidRPr="002A3264" w:rsidRDefault="002A3264" w:rsidP="002A3264">
      <w:pPr>
        <w:tabs>
          <w:tab w:val="left" w:pos="4590"/>
        </w:tabs>
        <w:autoSpaceDE w:val="0"/>
        <w:autoSpaceDN w:val="0"/>
        <w:adjustRightInd w:val="0"/>
        <w:ind w:left="450" w:hanging="450"/>
        <w:rPr>
          <w:rFonts w:ascii="Arial" w:hAnsi="Arial" w:cs="Arial"/>
          <w:snapToGrid w:val="0"/>
        </w:rPr>
      </w:pPr>
      <w:r w:rsidRPr="002A3264">
        <w:rPr>
          <w:rFonts w:ascii="Arial" w:hAnsi="Arial" w:cs="Arial"/>
          <w:color w:val="000000"/>
        </w:rPr>
        <w:tab/>
        <w:t>Battery Voltage (tip and ring)</w:t>
      </w:r>
      <w:r w:rsidRPr="002A3264">
        <w:rPr>
          <w:rFonts w:ascii="Arial" w:hAnsi="Arial" w:cs="Arial"/>
          <w:snapToGrid w:val="0"/>
        </w:rPr>
        <w:t xml:space="preserve"> . . .. ……. . . . . . . . . . . . . . . . . . . . . . . . . . . . . . . . .. . . . . . . 24 V dc or 48 V dc</w:t>
      </w:r>
    </w:p>
    <w:p w:rsidR="002A3264" w:rsidRPr="002A3264" w:rsidRDefault="002A3264" w:rsidP="002A3264">
      <w:pPr>
        <w:tabs>
          <w:tab w:val="left" w:pos="4590"/>
        </w:tabs>
        <w:autoSpaceDE w:val="0"/>
        <w:autoSpaceDN w:val="0"/>
        <w:adjustRightInd w:val="0"/>
        <w:ind w:left="450" w:hanging="450"/>
        <w:rPr>
          <w:rFonts w:ascii="Arial" w:hAnsi="Arial" w:cs="Arial"/>
          <w:snapToGrid w:val="0"/>
        </w:rPr>
      </w:pPr>
      <w:r w:rsidRPr="002A3264">
        <w:rPr>
          <w:rFonts w:ascii="Arial" w:hAnsi="Arial" w:cs="Arial"/>
          <w:color w:val="000000"/>
        </w:rPr>
        <w:tab/>
        <w:t>Inter-digit Pause</w:t>
      </w:r>
      <w:r w:rsidRPr="002A3264">
        <w:rPr>
          <w:rFonts w:ascii="Arial" w:hAnsi="Arial" w:cs="Arial"/>
          <w:snapToGrid w:val="0"/>
        </w:rPr>
        <w:t>. . .  . . . . . . . .. . . . . . . . . .. ……. . . . . . . . . . . . . . . . . . . . . . . . . . . . . . . . .. . . . . . . . 100 ms</w:t>
      </w:r>
    </w:p>
    <w:p w:rsidR="002A3264" w:rsidRPr="002A3264" w:rsidRDefault="002A3264" w:rsidP="002A3264">
      <w:pPr>
        <w:autoSpaceDE w:val="0"/>
        <w:autoSpaceDN w:val="0"/>
        <w:adjustRightInd w:val="0"/>
        <w:ind w:left="450"/>
        <w:rPr>
          <w:rFonts w:ascii="Arial" w:hAnsi="Arial" w:cs="Arial"/>
          <w:color w:val="000000"/>
        </w:rPr>
      </w:pPr>
      <w:r w:rsidRPr="002A3264">
        <w:rPr>
          <w:rFonts w:ascii="Arial" w:hAnsi="Arial" w:cs="Arial"/>
          <w:snapToGrid w:val="0"/>
        </w:rPr>
        <w:t>Audio Output . . . . . . . . . . . . . . . . . . . . . . . .  .1 kHz ton - 87± 3 dB SPL @ 1 meter with 40 mA loop current</w:t>
      </w:r>
    </w:p>
    <w:p w:rsidR="002A3264" w:rsidRPr="002A3264" w:rsidRDefault="002A3264" w:rsidP="002A3264">
      <w:pPr>
        <w:ind w:left="450"/>
        <w:rPr>
          <w:rFonts w:ascii="Arial" w:hAnsi="Arial" w:cs="Arial"/>
          <w:snapToGrid w:val="0"/>
          <w:lang w:val="fr-FR"/>
        </w:rPr>
      </w:pPr>
      <w:r w:rsidRPr="002A3264">
        <w:rPr>
          <w:rFonts w:ascii="Arial" w:hAnsi="Arial" w:cs="Arial"/>
          <w:snapToGrid w:val="0"/>
          <w:lang w:val="fr-FR"/>
        </w:rPr>
        <w:t>Minimum Loop Current . . .  . . . . . . . .  . . . . . . . . . . . . . . . . . . . . . . . .  . . . . . . 24 mA (35 mA recommended</w:t>
      </w:r>
    </w:p>
    <w:p w:rsidR="002A3264" w:rsidRPr="002A3264" w:rsidRDefault="002A3264" w:rsidP="002A3264">
      <w:pPr>
        <w:autoSpaceDE w:val="0"/>
        <w:autoSpaceDN w:val="0"/>
        <w:adjustRightInd w:val="0"/>
        <w:ind w:left="450"/>
        <w:rPr>
          <w:rFonts w:ascii="Arial" w:hAnsi="Arial" w:cs="Arial"/>
          <w:color w:val="000000"/>
        </w:rPr>
      </w:pPr>
      <w:r w:rsidRPr="002A3264">
        <w:rPr>
          <w:rFonts w:ascii="Arial" w:hAnsi="Arial" w:cs="Arial"/>
          <w:snapToGrid w:val="0"/>
        </w:rPr>
        <w:t>Phone Line Requirements . . . . . . . . . . . . . . . . . . . . . . . . . . . . . . ..</w:t>
      </w:r>
      <w:r w:rsidRPr="002A3264">
        <w:rPr>
          <w:rFonts w:ascii="Arial" w:hAnsi="Arial" w:cs="Arial"/>
          <w:color w:val="000000"/>
        </w:rPr>
        <w:t>Loop start, central office (CO), or Analog</w:t>
      </w:r>
    </w:p>
    <w:p w:rsidR="002A3264" w:rsidRPr="002A3264" w:rsidRDefault="002A3264" w:rsidP="002A3264">
      <w:pPr>
        <w:autoSpaceDE w:val="0"/>
        <w:autoSpaceDN w:val="0"/>
        <w:adjustRightInd w:val="0"/>
        <w:ind w:left="450"/>
        <w:rPr>
          <w:rFonts w:ascii="Arial" w:hAnsi="Arial" w:cs="Arial"/>
          <w:color w:val="000000"/>
          <w:lang w:val="fr-FR"/>
        </w:rPr>
      </w:pPr>
      <w:r w:rsidRPr="002A3264">
        <w:rPr>
          <w:rFonts w:ascii="Arial" w:hAnsi="Arial" w:cs="Arial"/>
          <w:color w:val="000000"/>
        </w:rPr>
        <w:tab/>
      </w:r>
      <w:r w:rsidRPr="002A3264">
        <w:rPr>
          <w:rFonts w:ascii="Arial" w:hAnsi="Arial" w:cs="Arial"/>
          <w:color w:val="000000"/>
        </w:rPr>
        <w:tab/>
      </w:r>
      <w:r w:rsidRPr="002A3264">
        <w:rPr>
          <w:rFonts w:ascii="Arial" w:hAnsi="Arial" w:cs="Arial"/>
          <w:color w:val="000000"/>
        </w:rPr>
        <w:tab/>
      </w:r>
      <w:r w:rsidRPr="002A3264">
        <w:rPr>
          <w:rFonts w:ascii="Arial" w:hAnsi="Arial" w:cs="Arial"/>
          <w:color w:val="000000"/>
        </w:rPr>
        <w:tab/>
      </w:r>
      <w:r w:rsidRPr="002A3264">
        <w:rPr>
          <w:rFonts w:ascii="Arial" w:hAnsi="Arial" w:cs="Arial"/>
          <w:color w:val="000000"/>
        </w:rPr>
        <w:tab/>
      </w:r>
      <w:r w:rsidRPr="002A3264">
        <w:rPr>
          <w:rFonts w:ascii="Arial" w:hAnsi="Arial" w:cs="Arial"/>
          <w:color w:val="000000"/>
        </w:rPr>
        <w:tab/>
      </w:r>
      <w:r w:rsidRPr="002A3264">
        <w:rPr>
          <w:rFonts w:ascii="Arial" w:hAnsi="Arial" w:cs="Arial"/>
          <w:color w:val="000000"/>
        </w:rPr>
        <w:tab/>
      </w:r>
      <w:r w:rsidRPr="002A3264">
        <w:rPr>
          <w:rFonts w:ascii="Arial" w:hAnsi="Arial" w:cs="Arial"/>
          <w:color w:val="000000"/>
        </w:rPr>
        <w:tab/>
        <w:t xml:space="preserve">           </w:t>
      </w:r>
      <w:r w:rsidRPr="002A3264">
        <w:rPr>
          <w:rFonts w:ascii="Arial" w:hAnsi="Arial" w:cs="Arial"/>
          <w:color w:val="000000"/>
          <w:lang w:val="fr-FR"/>
        </w:rPr>
        <w:t>station port (PBX, PABX, or KSU)</w:t>
      </w:r>
    </w:p>
    <w:p w:rsidR="002A3264" w:rsidRPr="002A3264" w:rsidRDefault="002A3264" w:rsidP="002A3264">
      <w:pPr>
        <w:ind w:left="450"/>
        <w:rPr>
          <w:rFonts w:ascii="Arial" w:hAnsi="Arial" w:cs="Arial"/>
          <w:snapToGrid w:val="0"/>
        </w:rPr>
      </w:pPr>
      <w:r w:rsidRPr="002A3264">
        <w:rPr>
          <w:rFonts w:ascii="Arial" w:hAnsi="Arial" w:cs="Arial"/>
          <w:snapToGrid w:val="0"/>
        </w:rPr>
        <w:t xml:space="preserve">Signaling Tone (DTMF) . . . . . . . . . . . . . . . . . . . . . . . . . . . . . . . . . . . . . . . . . . .  . . . . . 100 ms tone duration </w:t>
      </w:r>
    </w:p>
    <w:p w:rsidR="002A3264" w:rsidRPr="002A3264" w:rsidRDefault="002A3264" w:rsidP="002A3264">
      <w:pPr>
        <w:ind w:left="446"/>
        <w:rPr>
          <w:rFonts w:ascii="Arial" w:hAnsi="Arial" w:cs="Arial"/>
          <w:snapToGrid w:val="0"/>
        </w:rPr>
      </w:pPr>
      <w:r w:rsidRPr="002A3264">
        <w:rPr>
          <w:rFonts w:ascii="Arial" w:hAnsi="Arial" w:cs="Arial"/>
          <w:snapToGrid w:val="0"/>
        </w:rPr>
        <w:t>Supervisory dc Current . . . . . . .  . . .. . . . . . . . . . . . .. . . . .. . . .. . . Minimum 20 mA dc; maximum 60 mA dc</w:t>
      </w:r>
    </w:p>
    <w:p w:rsidR="002A3264" w:rsidRPr="002A3264" w:rsidRDefault="002A3264" w:rsidP="002A3264">
      <w:pPr>
        <w:autoSpaceDE w:val="0"/>
        <w:autoSpaceDN w:val="0"/>
        <w:adjustRightInd w:val="0"/>
        <w:ind w:left="450"/>
        <w:rPr>
          <w:rFonts w:ascii="Arial" w:hAnsi="Arial" w:cs="Arial"/>
          <w:color w:val="000000"/>
        </w:rPr>
      </w:pPr>
      <w:r w:rsidRPr="002A3264">
        <w:rPr>
          <w:rFonts w:ascii="Arial" w:hAnsi="Arial" w:cs="Arial"/>
          <w:color w:val="000000"/>
        </w:rPr>
        <w:t>Supervisory dc Voltage . . . . . . . . . . . . . . . . . . .. . . . . . . . . .  . . . . . . . . . ..24-60 V dc (not polarity sensitive)</w:t>
      </w:r>
    </w:p>
    <w:p w:rsidR="002A3264" w:rsidRPr="002A3264" w:rsidRDefault="002A3264" w:rsidP="002A3264">
      <w:pPr>
        <w:autoSpaceDE w:val="0"/>
        <w:autoSpaceDN w:val="0"/>
        <w:adjustRightInd w:val="0"/>
        <w:ind w:left="450"/>
        <w:rPr>
          <w:rFonts w:ascii="Arial" w:hAnsi="Arial" w:cs="Arial"/>
          <w:color w:val="000000"/>
        </w:rPr>
      </w:pPr>
      <w:r w:rsidRPr="002A3264">
        <w:rPr>
          <w:rFonts w:ascii="Arial" w:hAnsi="Arial" w:cs="Arial"/>
          <w:color w:val="000000"/>
        </w:rPr>
        <w:t>Network Interface . . . . . . . . . . . . . . . . . . . . . . . . .  . . . . . . . . . . . . . . . . . . . . . . . . . . .  . .. . . . . . .. Loop start</w:t>
      </w:r>
    </w:p>
    <w:p w:rsidR="002A3264" w:rsidRPr="002A3264" w:rsidRDefault="002A3264" w:rsidP="002A3264">
      <w:pPr>
        <w:autoSpaceDE w:val="0"/>
        <w:autoSpaceDN w:val="0"/>
        <w:adjustRightInd w:val="0"/>
        <w:ind w:left="450"/>
        <w:rPr>
          <w:rFonts w:ascii="Arial" w:hAnsi="Arial" w:cs="Arial"/>
          <w:color w:val="000000"/>
        </w:rPr>
      </w:pPr>
      <w:r w:rsidRPr="002A3264">
        <w:rPr>
          <w:rFonts w:ascii="Arial" w:hAnsi="Arial" w:cs="Arial"/>
          <w:color w:val="000000"/>
        </w:rPr>
        <w:t>Auxiliary Output (isolated solid-state switch. . . . . . . . . . . . . . . . . . . . . . . . .  . .. . . . . . .. ..48 V dc @ 125 mA</w:t>
      </w:r>
    </w:p>
    <w:p w:rsidR="002A3264" w:rsidRPr="002A3264" w:rsidRDefault="002A3264" w:rsidP="002A3264">
      <w:pPr>
        <w:autoSpaceDE w:val="0"/>
        <w:autoSpaceDN w:val="0"/>
        <w:adjustRightInd w:val="0"/>
        <w:ind w:left="450"/>
        <w:rPr>
          <w:rFonts w:ascii="Arial" w:hAnsi="Arial" w:cs="Arial"/>
          <w:color w:val="000000"/>
        </w:rPr>
      </w:pPr>
      <w:r w:rsidRPr="002A3264">
        <w:rPr>
          <w:rFonts w:ascii="Arial" w:hAnsi="Arial" w:cs="Arial"/>
          <w:color w:val="000000"/>
        </w:rPr>
        <w:tab/>
      </w:r>
      <w:r w:rsidRPr="002A3264">
        <w:rPr>
          <w:rFonts w:ascii="Arial" w:hAnsi="Arial" w:cs="Arial"/>
          <w:color w:val="000000"/>
        </w:rPr>
        <w:tab/>
      </w:r>
      <w:r w:rsidRPr="002A3264">
        <w:rPr>
          <w:rFonts w:ascii="Arial" w:hAnsi="Arial" w:cs="Arial"/>
          <w:color w:val="000000"/>
        </w:rPr>
        <w:tab/>
      </w:r>
      <w:r w:rsidRPr="002A3264">
        <w:rPr>
          <w:rFonts w:ascii="Arial" w:hAnsi="Arial" w:cs="Arial"/>
          <w:color w:val="000000"/>
        </w:rPr>
        <w:tab/>
      </w:r>
      <w:r w:rsidRPr="002A3264">
        <w:rPr>
          <w:rFonts w:ascii="Arial" w:hAnsi="Arial" w:cs="Arial"/>
          <w:color w:val="000000"/>
        </w:rPr>
        <w:tab/>
      </w:r>
      <w:r w:rsidRPr="002A3264">
        <w:rPr>
          <w:rFonts w:ascii="Arial" w:hAnsi="Arial" w:cs="Arial"/>
          <w:color w:val="000000"/>
        </w:rPr>
        <w:tab/>
      </w:r>
      <w:r w:rsidRPr="002A3264">
        <w:rPr>
          <w:rFonts w:ascii="Arial" w:hAnsi="Arial" w:cs="Arial"/>
          <w:color w:val="000000"/>
        </w:rPr>
        <w:tab/>
      </w:r>
      <w:r w:rsidRPr="002A3264">
        <w:rPr>
          <w:rFonts w:ascii="Arial" w:hAnsi="Arial" w:cs="Arial"/>
          <w:color w:val="000000"/>
        </w:rPr>
        <w:tab/>
      </w:r>
      <w:r w:rsidRPr="002A3264">
        <w:rPr>
          <w:rFonts w:ascii="Arial" w:hAnsi="Arial" w:cs="Arial"/>
          <w:color w:val="000000"/>
        </w:rPr>
        <w:tab/>
        <w:t xml:space="preserve">                      28 V</w:t>
      </w:r>
      <w:r w:rsidRPr="002A3264">
        <w:rPr>
          <w:rFonts w:ascii="Arial" w:hAnsi="Arial" w:cs="Arial"/>
          <w:color w:val="000000"/>
          <w:vertAlign w:val="subscript"/>
        </w:rPr>
        <w:t>RMS</w:t>
      </w:r>
      <w:r w:rsidRPr="002A3264">
        <w:rPr>
          <w:rFonts w:ascii="Arial" w:hAnsi="Arial" w:cs="Arial"/>
          <w:color w:val="000000"/>
        </w:rPr>
        <w:t xml:space="preserve"> ac @ 80 mA</w:t>
      </w:r>
      <w:r w:rsidRPr="002A3264">
        <w:rPr>
          <w:rFonts w:ascii="Arial" w:hAnsi="Arial" w:cs="Arial"/>
          <w:color w:val="000000"/>
          <w:vertAlign w:val="subscript"/>
        </w:rPr>
        <w:t xml:space="preserve"> RMS</w:t>
      </w:r>
      <w:r w:rsidRPr="002A3264">
        <w:rPr>
          <w:rFonts w:ascii="Arial" w:hAnsi="Arial" w:cs="Arial"/>
          <w:color w:val="000000"/>
        </w:rPr>
        <w:t xml:space="preserve"> </w:t>
      </w:r>
    </w:p>
    <w:p w:rsidR="002A3264" w:rsidRPr="002A3264" w:rsidRDefault="002A3264" w:rsidP="002A3264">
      <w:pPr>
        <w:autoSpaceDE w:val="0"/>
        <w:autoSpaceDN w:val="0"/>
        <w:adjustRightInd w:val="0"/>
        <w:ind w:left="446"/>
        <w:rPr>
          <w:rFonts w:ascii="Arial" w:hAnsi="Arial" w:cs="Arial"/>
          <w:color w:val="000000"/>
        </w:rPr>
      </w:pPr>
      <w:r w:rsidRPr="002A3264">
        <w:rPr>
          <w:rFonts w:ascii="Arial" w:hAnsi="Arial" w:cs="Arial"/>
          <w:color w:val="000000"/>
        </w:rPr>
        <w:t xml:space="preserve">Receiver Volume Gain. . . . . . . . . . . . . . . . . . . . . . . . . . . . . . . . . .  . . . </w:t>
      </w:r>
      <w:r>
        <w:rPr>
          <w:rFonts w:ascii="Arial" w:hAnsi="Arial" w:cs="Arial"/>
          <w:color w:val="000000"/>
        </w:rPr>
        <w:t>…………..</w:t>
      </w:r>
      <w:r w:rsidRPr="002A3264">
        <w:rPr>
          <w:rFonts w:ascii="Arial" w:hAnsi="Arial" w:cs="Arial"/>
          <w:color w:val="000000"/>
        </w:rPr>
        <w:t xml:space="preserve"> +18 dB in 3dB increments</w:t>
      </w:r>
    </w:p>
    <w:p w:rsidR="002A3264" w:rsidRPr="002A3264" w:rsidRDefault="002A3264" w:rsidP="002A3264">
      <w:pPr>
        <w:spacing w:after="120"/>
        <w:ind w:left="446"/>
        <w:rPr>
          <w:rFonts w:ascii="Arial" w:hAnsi="Arial" w:cs="Arial"/>
          <w:color w:val="000000"/>
        </w:rPr>
      </w:pPr>
      <w:r w:rsidRPr="002A3264">
        <w:rPr>
          <w:rFonts w:ascii="Arial" w:hAnsi="Arial" w:cs="Arial"/>
          <w:snapToGrid w:val="0"/>
        </w:rPr>
        <w:t>Memory . . .  . . . . . . . .  . . . . . . . . . . . . . . . . . . . . . . . .  . . . . . . . . . . . . . . . . . . . . . . .. Non-volatile EEPROM</w:t>
      </w:r>
    </w:p>
    <w:p w:rsidR="002A3264" w:rsidRPr="002A3264" w:rsidRDefault="002A3264" w:rsidP="002A3264">
      <w:pPr>
        <w:spacing w:after="60"/>
        <w:ind w:left="446"/>
        <w:rPr>
          <w:rFonts w:ascii="Arial" w:hAnsi="Arial" w:cs="Arial"/>
          <w:b/>
          <w:snapToGrid w:val="0"/>
        </w:rPr>
      </w:pPr>
      <w:r w:rsidRPr="002A3264">
        <w:rPr>
          <w:rFonts w:ascii="Arial" w:hAnsi="Arial" w:cs="Arial"/>
          <w:b/>
          <w:snapToGrid w:val="0"/>
        </w:rPr>
        <w:t>Mechanical</w:t>
      </w:r>
    </w:p>
    <w:p w:rsidR="002A3264" w:rsidRPr="002A3264" w:rsidRDefault="002A3264" w:rsidP="002A3264">
      <w:pPr>
        <w:ind w:left="450"/>
        <w:rPr>
          <w:rFonts w:ascii="Arial" w:hAnsi="Arial" w:cs="Arial"/>
          <w:snapToGrid w:val="0"/>
        </w:rPr>
      </w:pPr>
      <w:r w:rsidRPr="002A3264">
        <w:rPr>
          <w:rFonts w:ascii="Arial" w:hAnsi="Arial" w:cs="Arial"/>
          <w:snapToGrid w:val="0"/>
        </w:rPr>
        <w:t xml:space="preserve">Mounting . . . . . . . . . . . . . .  . . . . . . . . . . . . . . . . . . . . . . . . . . . . . . . . . . . . . . . . .. . . . . …..Flush or Surface </w:t>
      </w:r>
    </w:p>
    <w:p w:rsidR="002A3264" w:rsidRPr="002A3264" w:rsidRDefault="002A3264" w:rsidP="002A3264">
      <w:pPr>
        <w:tabs>
          <w:tab w:val="left" w:pos="4050"/>
        </w:tabs>
        <w:ind w:left="450"/>
        <w:rPr>
          <w:rFonts w:ascii="Arial" w:hAnsi="Arial" w:cs="Arial"/>
          <w:snapToGrid w:val="0"/>
        </w:rPr>
      </w:pPr>
      <w:r w:rsidRPr="002A3264">
        <w:rPr>
          <w:rFonts w:ascii="Arial" w:hAnsi="Arial" w:cs="Arial"/>
          <w:snapToGrid w:val="0"/>
        </w:rPr>
        <w:t>Cable Entry. . . . . . . . . . . . . . . . . . . . . . . . . . . . . . . . . . . . . . . . . . . . . . . . . . Rear back-box or mtg. bracket</w:t>
      </w:r>
    </w:p>
    <w:p w:rsidR="002A3264" w:rsidRPr="002A3264" w:rsidRDefault="002A3264" w:rsidP="002A3264">
      <w:pPr>
        <w:autoSpaceDE w:val="0"/>
        <w:autoSpaceDN w:val="0"/>
        <w:adjustRightInd w:val="0"/>
        <w:ind w:left="450"/>
        <w:rPr>
          <w:rFonts w:ascii="Arial" w:eastAsiaTheme="minorHAnsi" w:hAnsi="Arial" w:cs="Arial"/>
          <w:bCs/>
        </w:rPr>
      </w:pPr>
      <w:r w:rsidRPr="002A3264">
        <w:rPr>
          <w:rFonts w:ascii="Arial" w:eastAsiaTheme="minorHAnsi" w:hAnsi="Arial" w:cs="Arial"/>
          <w:bCs/>
        </w:rPr>
        <w:t>Construction</w:t>
      </w:r>
    </w:p>
    <w:p w:rsidR="002A3264" w:rsidRPr="002A3264" w:rsidRDefault="002A3264" w:rsidP="002A3264">
      <w:pPr>
        <w:autoSpaceDE w:val="0"/>
        <w:autoSpaceDN w:val="0"/>
        <w:adjustRightInd w:val="0"/>
        <w:ind w:left="450"/>
        <w:rPr>
          <w:rFonts w:ascii="Arial" w:eastAsiaTheme="minorHAnsi" w:hAnsi="Arial" w:cs="Arial"/>
          <w:bCs/>
        </w:rPr>
      </w:pPr>
      <w:r w:rsidRPr="002A3264">
        <w:rPr>
          <w:rFonts w:ascii="Arial" w:eastAsiaTheme="minorHAnsi" w:hAnsi="Arial" w:cs="Arial"/>
          <w:bCs/>
        </w:rPr>
        <w:t>Front Panel</w:t>
      </w:r>
      <w:r w:rsidRPr="002A3264">
        <w:rPr>
          <w:rFonts w:ascii="Arial" w:hAnsi="Arial" w:cs="Arial"/>
          <w:snapToGrid w:val="0"/>
        </w:rPr>
        <w:t>. . . . . . . . . . . . . . . . . . . .. . . . . . . . . .. . . . . . . .  .  8 mil polyester over 16-gauge stainless-steel</w:t>
      </w:r>
      <w:r w:rsidRPr="002A3264">
        <w:rPr>
          <w:rFonts w:ascii="Arial" w:eastAsiaTheme="minorHAnsi" w:hAnsi="Arial" w:cs="Arial"/>
          <w:bCs/>
        </w:rPr>
        <w:t xml:space="preserve"> </w:t>
      </w:r>
    </w:p>
    <w:p w:rsidR="002A3264" w:rsidRPr="002A3264" w:rsidRDefault="002A3264" w:rsidP="002A3264">
      <w:pPr>
        <w:autoSpaceDE w:val="0"/>
        <w:autoSpaceDN w:val="0"/>
        <w:adjustRightInd w:val="0"/>
        <w:spacing w:after="60"/>
        <w:ind w:left="446"/>
        <w:rPr>
          <w:rFonts w:ascii="Arial" w:eastAsiaTheme="minorHAnsi" w:hAnsi="Arial" w:cs="Arial"/>
          <w:bCs/>
        </w:rPr>
      </w:pPr>
      <w:r w:rsidRPr="002A3264">
        <w:rPr>
          <w:rFonts w:ascii="Arial" w:eastAsiaTheme="minorHAnsi" w:hAnsi="Arial" w:cs="Arial"/>
          <w:bCs/>
        </w:rPr>
        <w:t>Back Enclosure or Mtg. Bracket</w:t>
      </w:r>
      <w:r w:rsidRPr="002A3264">
        <w:rPr>
          <w:rFonts w:ascii="Arial" w:hAnsi="Arial" w:cs="Arial"/>
          <w:snapToGrid w:val="0"/>
        </w:rPr>
        <w:t xml:space="preserve"> . . . . . . . . . . . . . . . . . . . . . . . . . . . . . . . . . . . . . .  16-gauge stainless-steel </w:t>
      </w:r>
    </w:p>
    <w:p w:rsidR="002A3264" w:rsidRPr="002A3264" w:rsidRDefault="002A3264" w:rsidP="002A3264">
      <w:pPr>
        <w:tabs>
          <w:tab w:val="left" w:pos="8789"/>
        </w:tabs>
        <w:autoSpaceDE w:val="0"/>
        <w:autoSpaceDN w:val="0"/>
        <w:adjustRightInd w:val="0"/>
        <w:ind w:left="450"/>
        <w:rPr>
          <w:rFonts w:ascii="Arial" w:eastAsiaTheme="minorHAnsi" w:hAnsi="Arial" w:cs="Arial"/>
          <w:bCs/>
        </w:rPr>
      </w:pPr>
      <w:r w:rsidRPr="002A3264">
        <w:rPr>
          <w:rFonts w:ascii="Arial" w:eastAsiaTheme="minorHAnsi" w:hAnsi="Arial" w:cs="Arial"/>
          <w:bCs/>
        </w:rPr>
        <w:t>Dimensions</w:t>
      </w:r>
      <w:r w:rsidRPr="002A3264">
        <w:rPr>
          <w:rFonts w:ascii="Arial" w:eastAsiaTheme="minorHAnsi" w:hAnsi="Arial" w:cs="Arial"/>
          <w:bCs/>
        </w:rPr>
        <w:tab/>
      </w:r>
    </w:p>
    <w:p w:rsidR="002A3264" w:rsidRPr="002A3264" w:rsidRDefault="002A3264" w:rsidP="002A3264">
      <w:pPr>
        <w:autoSpaceDE w:val="0"/>
        <w:autoSpaceDN w:val="0"/>
        <w:adjustRightInd w:val="0"/>
        <w:ind w:left="450"/>
        <w:rPr>
          <w:rFonts w:ascii="Arial" w:eastAsiaTheme="minorHAnsi" w:hAnsi="Arial" w:cs="Arial"/>
          <w:bCs/>
        </w:rPr>
      </w:pPr>
      <w:r w:rsidRPr="002A3264">
        <w:rPr>
          <w:rFonts w:ascii="Arial" w:eastAsiaTheme="minorHAnsi" w:hAnsi="Arial" w:cs="Arial"/>
          <w:bCs/>
        </w:rPr>
        <w:t xml:space="preserve">Front Panel </w:t>
      </w:r>
      <w:r w:rsidRPr="002A3264">
        <w:rPr>
          <w:rFonts w:ascii="Arial" w:hAnsi="Arial" w:cs="Arial"/>
          <w:snapToGrid w:val="0"/>
        </w:rPr>
        <w:t xml:space="preserve">. . . . . .. . . . . . . .  . . . . . . . . . .  . . . . . .  . . .. . .  . . .  </w:t>
      </w:r>
      <w:r w:rsidRPr="002A3264">
        <w:rPr>
          <w:rFonts w:ascii="Arial" w:eastAsiaTheme="minorHAnsi" w:hAnsi="Arial" w:cs="Arial"/>
          <w:bCs/>
        </w:rPr>
        <w:t xml:space="preserve">12.00 W </w:t>
      </w:r>
      <w:r w:rsidRPr="002A3264">
        <w:rPr>
          <w:rFonts w:ascii="Arial" w:eastAsia="SymbolMT" w:hAnsi="Arial" w:cs="Arial"/>
          <w:bCs/>
        </w:rPr>
        <w:t xml:space="preserve">x </w:t>
      </w:r>
      <w:r w:rsidRPr="002A3264">
        <w:rPr>
          <w:rFonts w:ascii="Arial" w:eastAsiaTheme="minorHAnsi" w:hAnsi="Arial" w:cs="Arial"/>
          <w:bCs/>
        </w:rPr>
        <w:t>12.00 H inches (305 x 305 mm)</w:t>
      </w:r>
    </w:p>
    <w:p w:rsidR="002A3264" w:rsidRPr="002A3264" w:rsidRDefault="002A3264" w:rsidP="002A3264">
      <w:pPr>
        <w:autoSpaceDE w:val="0"/>
        <w:autoSpaceDN w:val="0"/>
        <w:adjustRightInd w:val="0"/>
        <w:ind w:left="450"/>
        <w:rPr>
          <w:rFonts w:ascii="Arial" w:hAnsi="Arial" w:cs="Arial"/>
          <w:snapToGrid w:val="0"/>
        </w:rPr>
      </w:pPr>
      <w:r w:rsidRPr="002A3264">
        <w:rPr>
          <w:rFonts w:ascii="Arial" w:eastAsiaTheme="minorHAnsi" w:hAnsi="Arial" w:cs="Arial"/>
          <w:bCs/>
        </w:rPr>
        <w:t>Mtg. Bracket</w:t>
      </w:r>
      <w:r w:rsidRPr="002A3264">
        <w:rPr>
          <w:rFonts w:ascii="Arial" w:hAnsi="Arial" w:cs="Arial"/>
          <w:snapToGrid w:val="0"/>
        </w:rPr>
        <w:t xml:space="preserve"> (flush-mount) . . . . .. . . . . . . .  . . . . . . . . . .  . . . . . .  . . . .  . . . 10.7 W x 10.8 H x 1.8 D inches </w:t>
      </w:r>
    </w:p>
    <w:p w:rsidR="002A3264" w:rsidRPr="002A3264" w:rsidRDefault="002A3264" w:rsidP="002A3264">
      <w:pPr>
        <w:autoSpaceDE w:val="0"/>
        <w:autoSpaceDN w:val="0"/>
        <w:adjustRightInd w:val="0"/>
        <w:ind w:left="450"/>
        <w:rPr>
          <w:rFonts w:ascii="Arial" w:eastAsiaTheme="minorHAnsi" w:hAnsi="Arial" w:cs="Arial"/>
          <w:bCs/>
        </w:rPr>
      </w:pPr>
      <w:r w:rsidRPr="002A3264">
        <w:rPr>
          <w:rFonts w:ascii="Arial" w:hAnsi="Arial" w:cs="Arial"/>
          <w:snapToGrid w:val="0"/>
        </w:rPr>
        <w:tab/>
      </w:r>
      <w:r w:rsidRPr="002A3264">
        <w:rPr>
          <w:rFonts w:ascii="Arial" w:hAnsi="Arial" w:cs="Arial"/>
          <w:snapToGrid w:val="0"/>
        </w:rPr>
        <w:tab/>
      </w:r>
      <w:r w:rsidRPr="002A3264">
        <w:rPr>
          <w:rFonts w:ascii="Arial" w:hAnsi="Arial" w:cs="Arial"/>
          <w:snapToGrid w:val="0"/>
        </w:rPr>
        <w:tab/>
      </w:r>
      <w:r w:rsidRPr="002A3264">
        <w:rPr>
          <w:rFonts w:ascii="Arial" w:hAnsi="Arial" w:cs="Arial"/>
          <w:snapToGrid w:val="0"/>
        </w:rPr>
        <w:tab/>
      </w:r>
      <w:r w:rsidRPr="002A3264">
        <w:rPr>
          <w:rFonts w:ascii="Arial" w:hAnsi="Arial" w:cs="Arial"/>
          <w:snapToGrid w:val="0"/>
        </w:rPr>
        <w:tab/>
      </w:r>
      <w:r w:rsidRPr="002A3264">
        <w:rPr>
          <w:rFonts w:ascii="Arial" w:hAnsi="Arial" w:cs="Arial"/>
          <w:snapToGrid w:val="0"/>
        </w:rPr>
        <w:tab/>
      </w:r>
      <w:r w:rsidRPr="002A3264">
        <w:rPr>
          <w:rFonts w:ascii="Arial" w:hAnsi="Arial" w:cs="Arial"/>
          <w:snapToGrid w:val="0"/>
        </w:rPr>
        <w:tab/>
      </w:r>
      <w:r w:rsidRPr="002A3264">
        <w:rPr>
          <w:rFonts w:ascii="Arial" w:hAnsi="Arial" w:cs="Arial"/>
          <w:snapToGrid w:val="0"/>
        </w:rPr>
        <w:tab/>
      </w:r>
      <w:r w:rsidRPr="002A3264">
        <w:rPr>
          <w:rFonts w:ascii="Arial" w:hAnsi="Arial" w:cs="Arial"/>
          <w:snapToGrid w:val="0"/>
        </w:rPr>
        <w:tab/>
        <w:t xml:space="preserve">          (273 W x 276 H x 44 D mm)</w:t>
      </w:r>
    </w:p>
    <w:p w:rsidR="002A3264" w:rsidRPr="002A3264" w:rsidRDefault="002A3264" w:rsidP="002A3264">
      <w:pPr>
        <w:autoSpaceDE w:val="0"/>
        <w:autoSpaceDN w:val="0"/>
        <w:adjustRightInd w:val="0"/>
        <w:ind w:left="450"/>
        <w:rPr>
          <w:rFonts w:ascii="Arial" w:hAnsi="Arial" w:cs="Arial"/>
          <w:snapToGrid w:val="0"/>
        </w:rPr>
      </w:pPr>
      <w:r w:rsidRPr="002A3264">
        <w:rPr>
          <w:rFonts w:ascii="Arial" w:eastAsiaTheme="minorHAnsi" w:hAnsi="Arial" w:cs="Arial"/>
          <w:bCs/>
        </w:rPr>
        <w:t>Back Enclosure (surface-mount)</w:t>
      </w:r>
      <w:r w:rsidRPr="002A3264">
        <w:rPr>
          <w:rFonts w:ascii="Arial" w:hAnsi="Arial" w:cs="Arial"/>
          <w:snapToGrid w:val="0"/>
        </w:rPr>
        <w:t xml:space="preserve"> . . . . .  . . . . . . . . . . .. . . . . . . . .  . . . . . . . 12.0 W x 12.0 H x 3.5 D inches  </w:t>
      </w:r>
    </w:p>
    <w:p w:rsidR="002A3264" w:rsidRPr="002A3264" w:rsidRDefault="002A3264" w:rsidP="002A3264">
      <w:pPr>
        <w:autoSpaceDE w:val="0"/>
        <w:autoSpaceDN w:val="0"/>
        <w:adjustRightInd w:val="0"/>
        <w:ind w:left="5760" w:firstLine="720"/>
        <w:rPr>
          <w:rFonts w:ascii="Arial" w:eastAsiaTheme="minorHAnsi" w:hAnsi="Arial" w:cs="Arial"/>
          <w:bCs/>
        </w:rPr>
      </w:pPr>
      <w:r w:rsidRPr="002A3264">
        <w:rPr>
          <w:rFonts w:ascii="Arial" w:hAnsi="Arial" w:cs="Arial"/>
          <w:snapToGrid w:val="0"/>
        </w:rPr>
        <w:t xml:space="preserve">          (305 W x 305 H x 52 D mm)</w:t>
      </w:r>
    </w:p>
    <w:p w:rsidR="002A3264" w:rsidRPr="002A3264" w:rsidRDefault="002A3264" w:rsidP="002A3264">
      <w:pPr>
        <w:autoSpaceDE w:val="0"/>
        <w:autoSpaceDN w:val="0"/>
        <w:adjustRightInd w:val="0"/>
        <w:ind w:left="450"/>
        <w:rPr>
          <w:rFonts w:ascii="Arial" w:hAnsi="Arial" w:cs="Arial"/>
          <w:snapToGrid w:val="0"/>
        </w:rPr>
      </w:pPr>
      <w:r w:rsidRPr="002A3264">
        <w:rPr>
          <w:rFonts w:ascii="Arial" w:eastAsiaTheme="minorHAnsi" w:hAnsi="Arial" w:cs="Arial"/>
          <w:bCs/>
        </w:rPr>
        <w:t>Cutout for mounting back box</w:t>
      </w:r>
      <w:r w:rsidRPr="002A3264">
        <w:rPr>
          <w:rFonts w:ascii="Arial" w:hAnsi="Arial" w:cs="Arial"/>
          <w:snapToGrid w:val="0"/>
        </w:rPr>
        <w:t xml:space="preserve"> . . . . . . . . . . . . . . . . .  . .. . . . . 10.13 H x 7.63 W inches (257.3 x 193.8 mm)</w:t>
      </w:r>
    </w:p>
    <w:p w:rsidR="002A3264" w:rsidRPr="002A3264" w:rsidRDefault="002A3264" w:rsidP="002A3264">
      <w:pPr>
        <w:autoSpaceDE w:val="0"/>
        <w:autoSpaceDN w:val="0"/>
        <w:adjustRightInd w:val="0"/>
        <w:spacing w:after="60"/>
        <w:ind w:left="446"/>
        <w:rPr>
          <w:rFonts w:ascii="Arial" w:eastAsiaTheme="minorHAnsi" w:hAnsi="Arial" w:cs="Arial"/>
        </w:rPr>
      </w:pPr>
      <w:r w:rsidRPr="002A3264">
        <w:rPr>
          <w:rFonts w:ascii="Arial" w:eastAsiaTheme="minorHAnsi" w:hAnsi="Arial" w:cs="Arial"/>
        </w:rPr>
        <w:t xml:space="preserve">Weight </w:t>
      </w:r>
      <w:r w:rsidRPr="002A3264">
        <w:rPr>
          <w:rFonts w:ascii="Arial" w:hAnsi="Arial" w:cs="Arial"/>
        </w:rPr>
        <w:t>. . . . . . . . . . . . . . . . . . . . . . . . . . . . . . . . . . . . . . . . . . .. … . . . .  . . . . . . . .  . . . . . …………10.0 lbs.</w:t>
      </w:r>
      <w:r w:rsidRPr="002A3264">
        <w:rPr>
          <w:rFonts w:ascii="Arial" w:eastAsiaTheme="minorHAnsi" w:hAnsi="Arial" w:cs="Arial"/>
        </w:rPr>
        <w:t xml:space="preserve"> </w:t>
      </w:r>
    </w:p>
    <w:p w:rsidR="002A3264" w:rsidRPr="002A3264" w:rsidRDefault="002A3264" w:rsidP="002A3264">
      <w:pPr>
        <w:keepNext/>
        <w:ind w:left="450"/>
        <w:outlineLvl w:val="0"/>
        <w:rPr>
          <w:rFonts w:ascii="Arial" w:hAnsi="Arial" w:cs="Arial"/>
          <w:b/>
          <w:snapToGrid w:val="0"/>
        </w:rPr>
      </w:pPr>
      <w:r w:rsidRPr="002A3264">
        <w:rPr>
          <w:rFonts w:ascii="Arial" w:hAnsi="Arial" w:cs="Arial"/>
          <w:b/>
          <w:snapToGrid w:val="0"/>
        </w:rPr>
        <w:t>Environmental</w:t>
      </w:r>
    </w:p>
    <w:p w:rsidR="002A3264" w:rsidRPr="002A3264" w:rsidRDefault="002A3264" w:rsidP="002A3264">
      <w:pPr>
        <w:ind w:left="450"/>
        <w:rPr>
          <w:rFonts w:ascii="Arial" w:hAnsi="Arial" w:cs="Arial"/>
          <w:snapToGrid w:val="0"/>
        </w:rPr>
      </w:pPr>
      <w:r w:rsidRPr="002A3264">
        <w:rPr>
          <w:rFonts w:ascii="Arial" w:hAnsi="Arial" w:cs="Arial"/>
          <w:snapToGrid w:val="0"/>
        </w:rPr>
        <w:t>Operating Temperature. . . . . . . . . . . . . . . . . . . . . . . . . . . . . . . . . .  . . . -4º F to + 140º F (-20º C to +60º C)</w:t>
      </w:r>
    </w:p>
    <w:p w:rsidR="002A3264" w:rsidRPr="002A3264" w:rsidRDefault="002A3264" w:rsidP="002A3264">
      <w:pPr>
        <w:ind w:left="450"/>
        <w:rPr>
          <w:rFonts w:ascii="Arial" w:hAnsi="Arial" w:cs="Arial"/>
          <w:snapToGrid w:val="0"/>
        </w:rPr>
      </w:pPr>
      <w:r w:rsidRPr="002A3264">
        <w:rPr>
          <w:rFonts w:ascii="Arial" w:hAnsi="Arial" w:cs="Arial"/>
          <w:snapToGrid w:val="0"/>
        </w:rPr>
        <w:t>Relative Humidity . . . . . . . . . . . . . . . . . . . . . . . . . . . . . . . . . .. . . . .. . . . . . . . . . Up to 95% non-condensing</w:t>
      </w:r>
    </w:p>
    <w:p w:rsidR="002A3264" w:rsidRPr="002A3264" w:rsidRDefault="002A3264" w:rsidP="002A3264">
      <w:pPr>
        <w:spacing w:after="120"/>
        <w:ind w:left="446"/>
        <w:rPr>
          <w:rFonts w:ascii="Arial" w:hAnsi="Arial" w:cs="Arial"/>
          <w:snapToGrid w:val="0"/>
        </w:rPr>
      </w:pPr>
      <w:r w:rsidRPr="002A3264">
        <w:rPr>
          <w:rFonts w:ascii="Arial" w:hAnsi="Arial" w:cs="Arial"/>
          <w:snapToGrid w:val="0"/>
        </w:rPr>
        <w:t>PCBA (Printed Circuit Board Assembly)  . . . . . . . . . . . . . . . . . . . . . . . . . . . . . . . . . . . . . Conformal Coated</w:t>
      </w:r>
    </w:p>
    <w:p w:rsidR="002A3264" w:rsidRPr="002A3264" w:rsidRDefault="002A3264" w:rsidP="002A3264">
      <w:pPr>
        <w:ind w:left="450"/>
        <w:rPr>
          <w:rFonts w:ascii="Arial" w:hAnsi="Arial" w:cs="Arial"/>
          <w:b/>
          <w:snapToGrid w:val="0"/>
        </w:rPr>
      </w:pPr>
      <w:r w:rsidRPr="002A3264">
        <w:rPr>
          <w:rFonts w:ascii="Arial" w:hAnsi="Arial" w:cs="Arial"/>
          <w:b/>
          <w:snapToGrid w:val="0"/>
        </w:rPr>
        <w:t>Approval Standards</w:t>
      </w:r>
    </w:p>
    <w:p w:rsidR="002A3264" w:rsidRPr="002A3264" w:rsidRDefault="002A3264" w:rsidP="002A3264">
      <w:pPr>
        <w:ind w:left="446"/>
        <w:rPr>
          <w:rFonts w:ascii="Arial" w:hAnsi="Arial" w:cs="Arial"/>
          <w:color w:val="000000"/>
        </w:rPr>
      </w:pPr>
      <w:r w:rsidRPr="002A3264">
        <w:rPr>
          <w:rFonts w:ascii="Arial" w:hAnsi="Arial" w:cs="Arial"/>
          <w:color w:val="000000"/>
        </w:rPr>
        <w:t>Compliance to Standards . . . . . . . . . . . . . . . . . . . . . . . . . . . .. . . . . . . . . . . . . . . . . . .  FCC CRF 47 Part 15</w:t>
      </w:r>
    </w:p>
    <w:p w:rsidR="002A3264" w:rsidRPr="002A3264" w:rsidRDefault="002A3264" w:rsidP="002A3264">
      <w:pPr>
        <w:spacing w:after="120"/>
        <w:ind w:left="446"/>
        <w:rPr>
          <w:rFonts w:ascii="Arial" w:hAnsi="Arial" w:cs="Arial"/>
          <w:color w:val="000000"/>
        </w:rPr>
      </w:pPr>
      <w:r w:rsidRPr="002A3264">
        <w:rPr>
          <w:rFonts w:ascii="Arial" w:hAnsi="Arial" w:cs="Arial"/>
          <w:color w:val="000000"/>
        </w:rPr>
        <w:t xml:space="preserve">Safety of Information Technology Equipment. . . . . . </w:t>
      </w:r>
      <w:bookmarkStart w:id="7" w:name="_Hlk33456489"/>
      <w:r w:rsidRPr="002A3264">
        <w:rPr>
          <w:rFonts w:ascii="Arial" w:hAnsi="Arial" w:cs="Arial"/>
          <w:color w:val="000000"/>
        </w:rPr>
        <w:t xml:space="preserve">. . . . . . . . </w:t>
      </w:r>
      <w:bookmarkEnd w:id="7"/>
      <w:r w:rsidRPr="002A3264">
        <w:rPr>
          <w:rFonts w:ascii="Arial" w:hAnsi="Arial" w:cs="Arial"/>
          <w:color w:val="000000"/>
        </w:rPr>
        <w:t>. . . .. . . . . . . . . . . . . .. . . . . . UL/CSA 60950</w:t>
      </w:r>
    </w:p>
    <w:p w:rsidR="002A3264" w:rsidRPr="002A3264" w:rsidRDefault="002A3264" w:rsidP="002A3264">
      <w:pPr>
        <w:ind w:left="446"/>
        <w:rPr>
          <w:rFonts w:ascii="Arial" w:hAnsi="Arial" w:cs="Arial"/>
          <w:b/>
          <w:bCs/>
          <w:color w:val="000000"/>
        </w:rPr>
      </w:pPr>
      <w:r w:rsidRPr="002A3264">
        <w:rPr>
          <w:rFonts w:ascii="Arial" w:hAnsi="Arial" w:cs="Arial"/>
          <w:b/>
          <w:bCs/>
          <w:color w:val="000000"/>
        </w:rPr>
        <w:t>FCC Information</w:t>
      </w:r>
    </w:p>
    <w:p w:rsidR="002A3264" w:rsidRPr="002A3264" w:rsidRDefault="002A3264" w:rsidP="002A3264">
      <w:pPr>
        <w:ind w:left="446"/>
        <w:rPr>
          <w:rFonts w:ascii="Arial" w:hAnsi="Arial" w:cs="Arial"/>
          <w:color w:val="000000"/>
        </w:rPr>
      </w:pPr>
      <w:r w:rsidRPr="002A3264">
        <w:rPr>
          <w:rFonts w:ascii="Arial" w:hAnsi="Arial" w:cs="Arial"/>
          <w:color w:val="000000"/>
        </w:rPr>
        <w:t>FCC Registration Number. . . . . . . . . . . . . . . . . . . . . . . . .  . . . . . . . . . . . . .  . . . ..US:ADGTE10A-GTC2010</w:t>
      </w:r>
    </w:p>
    <w:p w:rsidR="002A3264" w:rsidRPr="002A3264" w:rsidRDefault="002A3264" w:rsidP="002A3264">
      <w:pPr>
        <w:ind w:left="446"/>
        <w:rPr>
          <w:rFonts w:ascii="Arial" w:hAnsi="Arial" w:cs="Arial"/>
          <w:color w:val="000000"/>
        </w:rPr>
      </w:pPr>
      <w:r w:rsidRPr="002A3264">
        <w:rPr>
          <w:rFonts w:ascii="Arial" w:hAnsi="Arial" w:cs="Arial"/>
          <w:color w:val="000000"/>
        </w:rPr>
        <w:t>Ringer Equivalence Number (REN). . . . . . . . . . . . . . . . .  . . . . . . . . . . . . . . . . . . . . . . .  . .  . . . . . . . . .   .5B</w:t>
      </w:r>
    </w:p>
    <w:p w:rsidR="002A3264" w:rsidRPr="002A3264" w:rsidRDefault="002A3264" w:rsidP="002A3264">
      <w:pPr>
        <w:ind w:left="446"/>
        <w:rPr>
          <w:rFonts w:ascii="Arial" w:hAnsi="Arial" w:cs="Arial"/>
          <w:bCs/>
        </w:rPr>
      </w:pPr>
      <w:r w:rsidRPr="002A3264">
        <w:rPr>
          <w:rFonts w:ascii="Arial" w:hAnsi="Arial" w:cs="Arial"/>
          <w:color w:val="000000"/>
        </w:rPr>
        <w:t>Network Connection (USOC)</w:t>
      </w:r>
      <w:r w:rsidRPr="002A3264">
        <w:rPr>
          <w:rFonts w:ascii="Arial" w:hAnsi="Arial" w:cs="Arial"/>
          <w:b/>
        </w:rPr>
        <w:t xml:space="preserve"> </w:t>
      </w:r>
      <w:r w:rsidRPr="002A3264">
        <w:rPr>
          <w:rFonts w:ascii="Arial" w:hAnsi="Arial" w:cs="Arial"/>
          <w:bCs/>
        </w:rPr>
        <w:t>. . . . . . . . . . . . . . . . . . .. . . .. . . . . .  .  . . . . . . . . . .. . . . . .  . . . . . . . .. . . RJ11</w:t>
      </w:r>
    </w:p>
    <w:p w:rsidR="002A3264" w:rsidRPr="002A3264" w:rsidRDefault="002A3264" w:rsidP="002A3264">
      <w:pPr>
        <w:spacing w:after="120"/>
        <w:ind w:left="446"/>
        <w:rPr>
          <w:rFonts w:ascii="Arial" w:hAnsi="Arial" w:cs="Arial"/>
          <w:bCs/>
        </w:rPr>
      </w:pPr>
      <w:r w:rsidRPr="002A3264">
        <w:rPr>
          <w:rFonts w:ascii="Arial" w:hAnsi="Arial" w:cs="Arial"/>
          <w:bCs/>
        </w:rPr>
        <w:t>Meets hearing aid compatibility magnetic field intensity and volume control technical standards per FCC Sections 68316 and 38.317.</w:t>
      </w:r>
    </w:p>
    <w:p w:rsidR="002A3264" w:rsidRPr="002A3264" w:rsidRDefault="002A3264" w:rsidP="002A3264">
      <w:pPr>
        <w:ind w:left="446"/>
        <w:rPr>
          <w:rFonts w:ascii="Arial" w:hAnsi="Arial" w:cs="Arial"/>
          <w:b/>
        </w:rPr>
      </w:pPr>
      <w:r w:rsidRPr="002A3264">
        <w:rPr>
          <w:rFonts w:ascii="Arial" w:hAnsi="Arial" w:cs="Arial"/>
          <w:b/>
        </w:rPr>
        <w:t>IC Information (Canada)</w:t>
      </w:r>
    </w:p>
    <w:p w:rsidR="002A3264" w:rsidRPr="002A3264" w:rsidRDefault="002A3264" w:rsidP="002A3264">
      <w:pPr>
        <w:ind w:left="446"/>
        <w:rPr>
          <w:rFonts w:ascii="Arial" w:hAnsi="Arial" w:cs="Arial"/>
          <w:color w:val="000000"/>
        </w:rPr>
      </w:pPr>
      <w:r w:rsidRPr="002A3264">
        <w:rPr>
          <w:rFonts w:ascii="Arial" w:hAnsi="Arial" w:cs="Arial"/>
          <w:bCs/>
          <w:color w:val="000000"/>
        </w:rPr>
        <w:t>IC Certification Number</w:t>
      </w:r>
      <w:r w:rsidRPr="002A3264">
        <w:rPr>
          <w:rFonts w:ascii="Arial" w:hAnsi="Arial" w:cs="Arial"/>
          <w:color w:val="000000"/>
        </w:rPr>
        <w:t>. . . . . . . . . . . . . . . . . . . . . . . . . . .. . . . . . . . . . . . . . . . . . . . . . …IC: 922B-GTC2010</w:t>
      </w:r>
    </w:p>
    <w:p w:rsidR="002A3264" w:rsidRPr="002A3264" w:rsidRDefault="002A3264" w:rsidP="002A3264">
      <w:pPr>
        <w:ind w:left="446"/>
        <w:rPr>
          <w:rFonts w:ascii="Arial" w:hAnsi="Arial" w:cs="Arial"/>
          <w:color w:val="000000"/>
        </w:rPr>
      </w:pPr>
      <w:r w:rsidRPr="002A3264">
        <w:rPr>
          <w:rFonts w:ascii="Arial" w:hAnsi="Arial" w:cs="Arial"/>
          <w:color w:val="000000"/>
        </w:rPr>
        <w:t>Ringer Equivalence Number (REN). . . . . . . . . . . . . . . . .  . . . . . . . . . . . . . . . . . . . . . . .  . .  . . . . . . . . .   .5B</w:t>
      </w:r>
    </w:p>
    <w:p w:rsidR="002A3264" w:rsidRPr="002A3264" w:rsidRDefault="002A3264" w:rsidP="008117F7">
      <w:pPr>
        <w:spacing w:after="240"/>
        <w:ind w:left="446"/>
        <w:jc w:val="both"/>
        <w:rPr>
          <w:rFonts w:ascii="Arial" w:hAnsi="Arial" w:cs="Arial"/>
          <w:bCs/>
        </w:rPr>
      </w:pPr>
      <w:r w:rsidRPr="002A3264">
        <w:rPr>
          <w:rFonts w:ascii="Arial" w:hAnsi="Arial" w:cs="Arial"/>
          <w:color w:val="000000"/>
        </w:rPr>
        <w:t>Connecting Method</w:t>
      </w:r>
      <w:r w:rsidRPr="002A3264">
        <w:rPr>
          <w:rFonts w:ascii="Arial" w:hAnsi="Arial" w:cs="Arial"/>
          <w:b/>
        </w:rPr>
        <w:t xml:space="preserve"> </w:t>
      </w:r>
      <w:r w:rsidRPr="002A3264">
        <w:rPr>
          <w:rFonts w:ascii="Arial" w:hAnsi="Arial" w:cs="Arial"/>
          <w:bCs/>
        </w:rPr>
        <w:t>. . . . . . . . . . . . . . . .  . . . . .  .  . . . . . . . . . .. . . . . .  . . . . . . . .. . . .  . . . . . . . . . ..  CA11A</w:t>
      </w:r>
    </w:p>
    <w:p w:rsidR="00F643D7" w:rsidRPr="00B32FD0" w:rsidRDefault="00F643D7" w:rsidP="00F643D7">
      <w:pPr>
        <w:pStyle w:val="BodyText"/>
        <w:spacing w:after="60"/>
        <w:ind w:left="1260" w:hanging="900"/>
        <w:rPr>
          <w:rFonts w:ascii="Arial" w:hAnsi="Arial" w:cs="Arial"/>
        </w:rPr>
      </w:pPr>
      <w:r w:rsidRPr="00B32FD0">
        <w:rPr>
          <w:rFonts w:ascii="Arial" w:hAnsi="Arial" w:cs="Arial"/>
        </w:rPr>
        <w:lastRenderedPageBreak/>
        <w:t>10.</w:t>
      </w:r>
      <w:r w:rsidR="00AA1474">
        <w:rPr>
          <w:rFonts w:ascii="Arial" w:hAnsi="Arial" w:cs="Arial"/>
        </w:rPr>
        <w:t>0</w:t>
      </w:r>
      <w:r w:rsidRPr="00B32FD0">
        <w:rPr>
          <w:rFonts w:ascii="Arial" w:hAnsi="Arial" w:cs="Arial"/>
        </w:rPr>
        <w:t>.</w:t>
      </w:r>
      <w:r>
        <w:rPr>
          <w:rFonts w:ascii="Arial" w:hAnsi="Arial" w:cs="Arial"/>
        </w:rPr>
        <w:t>3</w:t>
      </w:r>
      <w:r w:rsidRPr="00B32FD0">
        <w:rPr>
          <w:rFonts w:ascii="Arial" w:hAnsi="Arial" w:cs="Arial"/>
        </w:rPr>
        <w:t xml:space="preserve">  </w:t>
      </w:r>
      <w:r>
        <w:rPr>
          <w:rFonts w:ascii="Arial" w:hAnsi="Arial" w:cs="Arial"/>
        </w:rPr>
        <w:tab/>
      </w:r>
      <w:r w:rsidRPr="00B32FD0">
        <w:rPr>
          <w:rFonts w:ascii="Arial" w:hAnsi="Arial" w:cs="Arial"/>
        </w:rPr>
        <w:t>Peripheral Equipment and Accessories</w:t>
      </w:r>
    </w:p>
    <w:p w:rsidR="002A3264" w:rsidRPr="002A3264" w:rsidRDefault="002A3264" w:rsidP="002A3264">
      <w:pPr>
        <w:ind w:left="360"/>
        <w:jc w:val="both"/>
        <w:rPr>
          <w:rFonts w:ascii="Arial" w:hAnsi="Arial" w:cs="Arial"/>
          <w:sz w:val="22"/>
        </w:rPr>
      </w:pPr>
      <w:r w:rsidRPr="002A3264">
        <w:rPr>
          <w:rFonts w:ascii="Arial" w:hAnsi="Arial" w:cs="Arial"/>
          <w:sz w:val="22"/>
        </w:rPr>
        <w:t xml:space="preserve">The following peripheral equipment, accessories, and sub-components shall be offered in support of the </w:t>
      </w:r>
      <w:r w:rsidRPr="002A3264">
        <w:rPr>
          <w:rFonts w:ascii="Arial" w:hAnsi="Arial" w:cs="Arial"/>
          <w:sz w:val="22"/>
          <w:szCs w:val="22"/>
        </w:rPr>
        <w:t xml:space="preserve">Clean Room </w:t>
      </w:r>
      <w:r>
        <w:rPr>
          <w:rFonts w:ascii="Arial" w:hAnsi="Arial" w:cs="Arial"/>
          <w:sz w:val="22"/>
          <w:szCs w:val="22"/>
        </w:rPr>
        <w:t xml:space="preserve">Analog </w:t>
      </w:r>
      <w:r w:rsidRPr="002A3264">
        <w:rPr>
          <w:rFonts w:ascii="Arial" w:hAnsi="Arial" w:cs="Arial"/>
          <w:sz w:val="22"/>
          <w:szCs w:val="22"/>
        </w:rPr>
        <w:t>Telephone</w:t>
      </w:r>
      <w:r w:rsidRPr="002A3264">
        <w:rPr>
          <w:rFonts w:ascii="Arial" w:hAnsi="Arial" w:cs="Arial"/>
          <w:sz w:val="22"/>
        </w:rPr>
        <w:t>:</w:t>
      </w:r>
    </w:p>
    <w:p w:rsidR="002A3264" w:rsidRPr="002A3264" w:rsidRDefault="002A3264" w:rsidP="002A3264">
      <w:pPr>
        <w:jc w:val="both"/>
        <w:rPr>
          <w:rFonts w:ascii="Arial" w:hAnsi="Arial" w:cs="Arial"/>
          <w:sz w:val="22"/>
        </w:rPr>
      </w:pPr>
    </w:p>
    <w:p w:rsidR="002A3264" w:rsidRPr="002A3264" w:rsidRDefault="002A3264" w:rsidP="002A3264">
      <w:pPr>
        <w:ind w:left="360"/>
        <w:jc w:val="both"/>
        <w:rPr>
          <w:rFonts w:ascii="Arial" w:hAnsi="Arial" w:cs="Arial"/>
          <w:sz w:val="22"/>
        </w:rPr>
      </w:pPr>
      <w:r w:rsidRPr="002A3264">
        <w:rPr>
          <w:rFonts w:ascii="Arial" w:hAnsi="Arial" w:cs="Arial"/>
          <w:b/>
          <w:sz w:val="22"/>
        </w:rPr>
        <w:t xml:space="preserve">Telephone Management Application Software, </w:t>
      </w:r>
      <w:r w:rsidRPr="002A3264">
        <w:rPr>
          <w:rFonts w:ascii="Arial" w:hAnsi="Arial" w:cs="Arial"/>
          <w:sz w:val="22"/>
        </w:rPr>
        <w:t xml:space="preserve"> as referenced in section 12.</w:t>
      </w:r>
      <w:r w:rsidR="008117F7">
        <w:rPr>
          <w:rFonts w:ascii="Arial" w:hAnsi="Arial" w:cs="Arial"/>
          <w:sz w:val="22"/>
        </w:rPr>
        <w:t>1</w:t>
      </w:r>
      <w:r w:rsidRPr="002A3264">
        <w:rPr>
          <w:rFonts w:ascii="Arial" w:hAnsi="Arial" w:cs="Arial"/>
          <w:sz w:val="22"/>
        </w:rPr>
        <w:t>.0.</w:t>
      </w:r>
    </w:p>
    <w:p w:rsidR="000A375A" w:rsidRDefault="000A375A" w:rsidP="000A375A">
      <w:pPr>
        <w:pStyle w:val="BodyText"/>
        <w:ind w:left="540"/>
        <w:rPr>
          <w:rFonts w:ascii="Arial" w:hAnsi="Arial" w:cs="Arial"/>
        </w:rPr>
      </w:pPr>
    </w:p>
    <w:p w:rsidR="000A375A" w:rsidRPr="00B32FD0" w:rsidRDefault="000A375A" w:rsidP="002A3264">
      <w:pPr>
        <w:pStyle w:val="BodyText"/>
        <w:spacing w:after="60"/>
        <w:ind w:left="1260" w:hanging="900"/>
        <w:rPr>
          <w:rFonts w:ascii="Arial" w:hAnsi="Arial" w:cs="Arial"/>
        </w:rPr>
      </w:pPr>
      <w:r w:rsidRPr="00B32FD0">
        <w:rPr>
          <w:rFonts w:ascii="Arial" w:hAnsi="Arial" w:cs="Arial"/>
        </w:rPr>
        <w:t>10.</w:t>
      </w:r>
      <w:r w:rsidR="00AA1474">
        <w:rPr>
          <w:rFonts w:ascii="Arial" w:hAnsi="Arial" w:cs="Arial"/>
        </w:rPr>
        <w:t>0</w:t>
      </w:r>
      <w:r>
        <w:rPr>
          <w:rFonts w:ascii="Arial" w:hAnsi="Arial" w:cs="Arial"/>
        </w:rPr>
        <w:t xml:space="preserve">.4 </w:t>
      </w:r>
      <w:r w:rsidRPr="00B32FD0">
        <w:rPr>
          <w:rFonts w:ascii="Arial" w:hAnsi="Arial" w:cs="Arial"/>
        </w:rPr>
        <w:t xml:space="preserve">  </w:t>
      </w:r>
      <w:r w:rsidR="002A3264">
        <w:rPr>
          <w:rFonts w:ascii="Arial" w:hAnsi="Arial" w:cs="Arial"/>
        </w:rPr>
        <w:tab/>
      </w:r>
      <w:r w:rsidRPr="00B32FD0">
        <w:rPr>
          <w:rFonts w:ascii="Arial" w:hAnsi="Arial" w:cs="Arial"/>
        </w:rPr>
        <w:t>Equipment Manufacturer and Model Numbers</w:t>
      </w:r>
    </w:p>
    <w:p w:rsidR="002A3264" w:rsidRPr="002A3264" w:rsidRDefault="002A3264" w:rsidP="008117F7">
      <w:pPr>
        <w:spacing w:after="120"/>
        <w:ind w:left="360"/>
        <w:jc w:val="both"/>
        <w:rPr>
          <w:rFonts w:ascii="Arial" w:hAnsi="Arial" w:cs="Arial"/>
          <w:sz w:val="22"/>
        </w:rPr>
      </w:pPr>
      <w:r w:rsidRPr="002A3264">
        <w:rPr>
          <w:rFonts w:ascii="Arial" w:hAnsi="Arial" w:cs="Arial"/>
          <w:sz w:val="22"/>
        </w:rPr>
        <w:t xml:space="preserve">The </w:t>
      </w:r>
      <w:r w:rsidRPr="002A3264">
        <w:rPr>
          <w:rFonts w:ascii="Arial" w:hAnsi="Arial" w:cs="Arial"/>
          <w:sz w:val="22"/>
          <w:szCs w:val="22"/>
        </w:rPr>
        <w:t>Clean Room VoIP</w:t>
      </w:r>
      <w:r w:rsidRPr="002A3264">
        <w:rPr>
          <w:rFonts w:ascii="Arial" w:hAnsi="Arial" w:cs="Arial"/>
          <w:sz w:val="22"/>
        </w:rPr>
        <w:t xml:space="preserve"> </w:t>
      </w:r>
      <w:r w:rsidRPr="002A3264">
        <w:rPr>
          <w:rFonts w:ascii="Arial" w:hAnsi="Arial" w:cs="Arial"/>
          <w:sz w:val="22"/>
          <w:szCs w:val="22"/>
        </w:rPr>
        <w:t xml:space="preserve">Telephone </w:t>
      </w:r>
      <w:r w:rsidRPr="002A3264">
        <w:rPr>
          <w:rFonts w:ascii="Arial" w:hAnsi="Arial" w:cs="Arial"/>
          <w:sz w:val="22"/>
        </w:rPr>
        <w:t>shall be GAI-</w:t>
      </w:r>
      <w:r>
        <w:rPr>
          <w:rFonts w:ascii="Arial" w:hAnsi="Arial" w:cs="Arial"/>
          <w:sz w:val="22"/>
        </w:rPr>
        <w:t>TRONICS</w:t>
      </w:r>
      <w:r w:rsidRPr="002A3264">
        <w:rPr>
          <w:rFonts w:ascii="Arial" w:hAnsi="Arial" w:cs="Arial"/>
          <w:sz w:val="22"/>
        </w:rPr>
        <w:t xml:space="preserve"> Model Numbers:</w:t>
      </w:r>
    </w:p>
    <w:p w:rsidR="002A3264" w:rsidRPr="002A3264" w:rsidRDefault="002A3264" w:rsidP="002A3264">
      <w:pPr>
        <w:numPr>
          <w:ilvl w:val="0"/>
          <w:numId w:val="25"/>
        </w:numPr>
        <w:jc w:val="both"/>
        <w:rPr>
          <w:rFonts w:ascii="Arial" w:hAnsi="Arial" w:cs="Arial"/>
          <w:sz w:val="22"/>
        </w:rPr>
      </w:pPr>
      <w:r w:rsidRPr="002A3264">
        <w:rPr>
          <w:rFonts w:ascii="Arial" w:hAnsi="Arial" w:cs="Arial"/>
          <w:b/>
          <w:sz w:val="22"/>
        </w:rPr>
        <w:t xml:space="preserve">295-001F </w:t>
      </w:r>
      <w:r w:rsidRPr="002A3264">
        <w:rPr>
          <w:rFonts w:ascii="Arial" w:hAnsi="Arial" w:cs="Arial"/>
          <w:bCs/>
          <w:sz w:val="22"/>
        </w:rPr>
        <w:t>Flush-mount Clean Phone</w:t>
      </w:r>
      <w:r w:rsidRPr="002A3264">
        <w:rPr>
          <w:rFonts w:ascii="Arial" w:hAnsi="Arial" w:cs="Arial"/>
          <w:bCs/>
          <w:sz w:val="22"/>
          <w:vertAlign w:val="superscript"/>
        </w:rPr>
        <w:t>®</w:t>
      </w:r>
      <w:r w:rsidRPr="002A3264">
        <w:rPr>
          <w:rFonts w:ascii="Arial" w:hAnsi="Arial" w:cs="Arial"/>
          <w:bCs/>
          <w:sz w:val="22"/>
        </w:rPr>
        <w:t xml:space="preserve"> Telephone</w:t>
      </w:r>
    </w:p>
    <w:p w:rsidR="002A3264" w:rsidRPr="002A3264" w:rsidRDefault="002A3264" w:rsidP="008117F7">
      <w:pPr>
        <w:numPr>
          <w:ilvl w:val="0"/>
          <w:numId w:val="25"/>
        </w:numPr>
        <w:spacing w:after="240"/>
        <w:ind w:left="1138"/>
        <w:jc w:val="both"/>
        <w:rPr>
          <w:rFonts w:ascii="Arial" w:hAnsi="Arial" w:cs="Arial"/>
          <w:sz w:val="22"/>
        </w:rPr>
      </w:pPr>
      <w:r w:rsidRPr="002A3264">
        <w:rPr>
          <w:rFonts w:ascii="Arial" w:hAnsi="Arial" w:cs="Arial"/>
          <w:b/>
          <w:sz w:val="22"/>
        </w:rPr>
        <w:t xml:space="preserve">295-001W </w:t>
      </w:r>
      <w:r w:rsidRPr="002A3264">
        <w:rPr>
          <w:rFonts w:ascii="Arial" w:hAnsi="Arial" w:cs="Arial"/>
          <w:bCs/>
          <w:sz w:val="22"/>
        </w:rPr>
        <w:t>Surface-mount Clean Phone</w:t>
      </w:r>
      <w:r w:rsidRPr="002A3264">
        <w:rPr>
          <w:rFonts w:ascii="Arial" w:hAnsi="Arial" w:cs="Arial"/>
          <w:bCs/>
          <w:sz w:val="22"/>
          <w:vertAlign w:val="superscript"/>
        </w:rPr>
        <w:t>®</w:t>
      </w:r>
      <w:r w:rsidRPr="002A3264">
        <w:rPr>
          <w:rFonts w:ascii="Arial" w:hAnsi="Arial" w:cs="Arial"/>
          <w:bCs/>
          <w:sz w:val="22"/>
        </w:rPr>
        <w:t xml:space="preserve"> Telephone</w:t>
      </w:r>
    </w:p>
    <w:p w:rsidR="002A3264" w:rsidRPr="002A3264" w:rsidRDefault="002A3264" w:rsidP="008117F7">
      <w:pPr>
        <w:spacing w:after="120"/>
        <w:ind w:left="360"/>
        <w:jc w:val="both"/>
        <w:rPr>
          <w:rFonts w:ascii="Arial" w:hAnsi="Arial" w:cs="Arial"/>
          <w:sz w:val="22"/>
        </w:rPr>
      </w:pPr>
      <w:r w:rsidRPr="002A3264">
        <w:rPr>
          <w:rFonts w:ascii="Arial" w:hAnsi="Arial" w:cs="Arial"/>
          <w:sz w:val="22"/>
        </w:rPr>
        <w:t>Peripherals and accessories shall be GAI-</w:t>
      </w:r>
      <w:r>
        <w:rPr>
          <w:rFonts w:ascii="Arial" w:hAnsi="Arial" w:cs="Arial"/>
          <w:sz w:val="22"/>
        </w:rPr>
        <w:t>TRONICS</w:t>
      </w:r>
      <w:r w:rsidRPr="002A3264">
        <w:rPr>
          <w:rFonts w:ascii="Arial" w:hAnsi="Arial" w:cs="Arial"/>
          <w:sz w:val="22"/>
        </w:rPr>
        <w:t xml:space="preserve"> model number, specified as:</w:t>
      </w:r>
    </w:p>
    <w:p w:rsidR="002A3264" w:rsidRPr="002A3264" w:rsidRDefault="002A3264" w:rsidP="002A3264">
      <w:pPr>
        <w:keepLines/>
        <w:numPr>
          <w:ilvl w:val="0"/>
          <w:numId w:val="16"/>
        </w:numPr>
        <w:tabs>
          <w:tab w:val="right" w:leader="dot" w:pos="9360"/>
        </w:tabs>
        <w:jc w:val="both"/>
        <w:rPr>
          <w:rFonts w:ascii="Arial" w:hAnsi="Arial" w:cs="Arial"/>
          <w:sz w:val="22"/>
        </w:rPr>
      </w:pPr>
      <w:r w:rsidRPr="002A3264">
        <w:rPr>
          <w:rFonts w:ascii="Arial" w:hAnsi="Arial" w:cs="Arial"/>
          <w:b/>
          <w:sz w:val="22"/>
        </w:rPr>
        <w:t xml:space="preserve">12509-042 </w:t>
      </w:r>
      <w:r w:rsidRPr="002A3264">
        <w:rPr>
          <w:rFonts w:ascii="Arial" w:hAnsi="Arial" w:cs="Arial"/>
          <w:sz w:val="22"/>
        </w:rPr>
        <w:t xml:space="preserve">Telephone Management Application (TMA) Software Package </w:t>
      </w:r>
    </w:p>
    <w:p w:rsidR="00B0301C" w:rsidRDefault="00B0301C" w:rsidP="000A375A">
      <w:pPr>
        <w:pStyle w:val="Header"/>
        <w:tabs>
          <w:tab w:val="clear" w:pos="4320"/>
          <w:tab w:val="clear" w:pos="8640"/>
        </w:tabs>
        <w:ind w:left="450"/>
        <w:jc w:val="both"/>
        <w:rPr>
          <w:rFonts w:ascii="Arial" w:hAnsi="Arial" w:cs="Arial"/>
        </w:rPr>
      </w:pPr>
    </w:p>
    <w:p w:rsidR="00E44C00" w:rsidRPr="00B32FD0" w:rsidRDefault="00E44C00" w:rsidP="00E44C00">
      <w:pPr>
        <w:pStyle w:val="BodyTextIndent2"/>
        <w:tabs>
          <w:tab w:val="clear" w:pos="720"/>
        </w:tabs>
        <w:spacing w:after="120"/>
        <w:ind w:left="0" w:firstLine="0"/>
        <w:rPr>
          <w:rFonts w:ascii="Arial" w:hAnsi="Arial" w:cs="Arial"/>
          <w:b/>
          <w:sz w:val="24"/>
        </w:rPr>
      </w:pPr>
      <w:bookmarkStart w:id="8" w:name="_Hlk31885138"/>
      <w:r w:rsidRPr="00B32FD0">
        <w:rPr>
          <w:rFonts w:ascii="Arial" w:hAnsi="Arial" w:cs="Arial"/>
          <w:b/>
          <w:sz w:val="24"/>
        </w:rPr>
        <w:t>1</w:t>
      </w:r>
      <w:r>
        <w:rPr>
          <w:rFonts w:ascii="Arial" w:hAnsi="Arial" w:cs="Arial"/>
          <w:b/>
          <w:sz w:val="24"/>
        </w:rPr>
        <w:t>1</w:t>
      </w:r>
      <w:r w:rsidRPr="00B32FD0">
        <w:rPr>
          <w:rFonts w:ascii="Arial" w:hAnsi="Arial" w:cs="Arial"/>
          <w:b/>
          <w:sz w:val="24"/>
        </w:rPr>
        <w:t xml:space="preserve">.0.0   </w:t>
      </w:r>
      <w:r w:rsidR="002A3264">
        <w:rPr>
          <w:rFonts w:ascii="Arial" w:hAnsi="Arial" w:cs="Arial"/>
          <w:b/>
          <w:sz w:val="24"/>
        </w:rPr>
        <w:t>Clean Room VoIP Telephone</w:t>
      </w:r>
    </w:p>
    <w:p w:rsidR="00F7229B" w:rsidRPr="00262CDE" w:rsidRDefault="00F7229B" w:rsidP="00F7229B">
      <w:pPr>
        <w:pStyle w:val="BodyText"/>
        <w:spacing w:after="60"/>
        <w:ind w:left="1260" w:hanging="900"/>
        <w:rPr>
          <w:rFonts w:ascii="Arial" w:hAnsi="Arial" w:cs="Arial"/>
        </w:rPr>
      </w:pPr>
      <w:r>
        <w:rPr>
          <w:rFonts w:ascii="Arial" w:hAnsi="Arial" w:cs="Arial"/>
        </w:rPr>
        <w:t>11.</w:t>
      </w:r>
      <w:r w:rsidR="00AA1474">
        <w:rPr>
          <w:rFonts w:ascii="Arial" w:hAnsi="Arial" w:cs="Arial"/>
        </w:rPr>
        <w:t>0</w:t>
      </w:r>
      <w:r w:rsidRPr="00262CDE">
        <w:rPr>
          <w:rFonts w:ascii="Arial" w:hAnsi="Arial" w:cs="Arial"/>
        </w:rPr>
        <w:t xml:space="preserve">.1  </w:t>
      </w:r>
      <w:r w:rsidRPr="00262CDE">
        <w:rPr>
          <w:rFonts w:ascii="Arial" w:hAnsi="Arial" w:cs="Arial"/>
        </w:rPr>
        <w:tab/>
        <w:t>Description</w:t>
      </w:r>
    </w:p>
    <w:p w:rsidR="002A3264" w:rsidRDefault="002A3264" w:rsidP="002A3264">
      <w:pPr>
        <w:ind w:left="360"/>
        <w:jc w:val="both"/>
        <w:rPr>
          <w:rFonts w:ascii="Arial" w:hAnsi="Arial" w:cs="Arial"/>
          <w:sz w:val="22"/>
          <w:szCs w:val="22"/>
        </w:rPr>
      </w:pPr>
      <w:r w:rsidRPr="002560EE">
        <w:rPr>
          <w:rFonts w:ascii="Arial" w:hAnsi="Arial" w:cs="Arial"/>
          <w:sz w:val="22"/>
          <w:szCs w:val="22"/>
        </w:rPr>
        <w:t xml:space="preserve">The Clean Room Analog Telephone shall be designed for use </w:t>
      </w:r>
      <w:r>
        <w:rPr>
          <w:rFonts w:ascii="Arial" w:hAnsi="Arial" w:cs="Arial"/>
          <w:sz w:val="22"/>
          <w:szCs w:val="22"/>
        </w:rPr>
        <w:t xml:space="preserve">in an indoor environment and </w:t>
      </w:r>
      <w:r w:rsidRPr="00036181">
        <w:rPr>
          <w:rFonts w:ascii="Arial" w:hAnsi="Arial" w:cs="Arial"/>
          <w:sz w:val="22"/>
          <w:szCs w:val="22"/>
        </w:rPr>
        <w:t>shall comply with Sections 1.0.0 (Scope and Intent)</w:t>
      </w:r>
      <w:r>
        <w:rPr>
          <w:rFonts w:ascii="Arial" w:hAnsi="Arial" w:cs="Arial"/>
          <w:sz w:val="22"/>
          <w:szCs w:val="22"/>
        </w:rPr>
        <w:t>, 5.</w:t>
      </w:r>
      <w:r w:rsidR="00734362">
        <w:rPr>
          <w:rFonts w:ascii="Arial" w:hAnsi="Arial" w:cs="Arial"/>
          <w:sz w:val="22"/>
          <w:szCs w:val="22"/>
        </w:rPr>
        <w:t>2</w:t>
      </w:r>
      <w:r>
        <w:rPr>
          <w:rFonts w:ascii="Arial" w:hAnsi="Arial" w:cs="Arial"/>
          <w:sz w:val="22"/>
          <w:szCs w:val="22"/>
        </w:rPr>
        <w:t>.0 (Installation)</w:t>
      </w:r>
      <w:r w:rsidRPr="00036181">
        <w:rPr>
          <w:rFonts w:ascii="Arial" w:hAnsi="Arial" w:cs="Arial"/>
          <w:sz w:val="22"/>
          <w:szCs w:val="22"/>
        </w:rPr>
        <w:t xml:space="preserve"> and 8.</w:t>
      </w:r>
      <w:r w:rsidR="00734362">
        <w:rPr>
          <w:rFonts w:ascii="Arial" w:hAnsi="Arial" w:cs="Arial"/>
          <w:sz w:val="22"/>
          <w:szCs w:val="22"/>
        </w:rPr>
        <w:t>2</w:t>
      </w:r>
      <w:r w:rsidRPr="00036181">
        <w:rPr>
          <w:rFonts w:ascii="Arial" w:hAnsi="Arial" w:cs="Arial"/>
          <w:sz w:val="22"/>
          <w:szCs w:val="22"/>
        </w:rPr>
        <w:t>.0 (Equipment Operation) of this specification.</w:t>
      </w:r>
      <w:r>
        <w:rPr>
          <w:rFonts w:ascii="Arial" w:hAnsi="Arial" w:cs="Arial"/>
          <w:sz w:val="22"/>
          <w:szCs w:val="22"/>
        </w:rPr>
        <w:t xml:space="preserve">  The telephone shall be offered in flush-mounting or surface-mounting </w:t>
      </w:r>
      <w:r w:rsidR="008117F7">
        <w:rPr>
          <w:rFonts w:ascii="Arial" w:hAnsi="Arial" w:cs="Arial"/>
          <w:sz w:val="22"/>
          <w:szCs w:val="22"/>
        </w:rPr>
        <w:t>configurations</w:t>
      </w:r>
      <w:r>
        <w:rPr>
          <w:rFonts w:ascii="Arial" w:hAnsi="Arial" w:cs="Arial"/>
          <w:sz w:val="22"/>
          <w:szCs w:val="22"/>
        </w:rPr>
        <w:t xml:space="preserve">.  Mounting hardware shall be designed to create a surface seal that prevents particle ingress.  </w:t>
      </w:r>
      <w:r w:rsidRPr="00B32FD0">
        <w:rPr>
          <w:rFonts w:ascii="Arial" w:hAnsi="Arial" w:cs="Arial"/>
          <w:sz w:val="22"/>
          <w:szCs w:val="22"/>
        </w:rPr>
        <w:t xml:space="preserve">  </w:t>
      </w:r>
      <w:r>
        <w:rPr>
          <w:rFonts w:ascii="Arial" w:hAnsi="Arial" w:cs="Arial"/>
          <w:sz w:val="22"/>
          <w:szCs w:val="22"/>
        </w:rPr>
        <w:t xml:space="preserve"> </w:t>
      </w:r>
    </w:p>
    <w:p w:rsidR="00F7229B" w:rsidRPr="00B32FD0" w:rsidRDefault="00F7229B" w:rsidP="00F7229B">
      <w:pPr>
        <w:pStyle w:val="Header"/>
        <w:tabs>
          <w:tab w:val="clear" w:pos="4320"/>
          <w:tab w:val="clear" w:pos="8640"/>
        </w:tabs>
        <w:ind w:left="450"/>
        <w:jc w:val="both"/>
        <w:rPr>
          <w:rFonts w:ascii="Arial" w:hAnsi="Arial" w:cs="Arial"/>
          <w:sz w:val="22"/>
          <w:szCs w:val="22"/>
        </w:rPr>
      </w:pPr>
    </w:p>
    <w:p w:rsidR="00F7229B" w:rsidRPr="00B32FD0" w:rsidRDefault="00F7229B" w:rsidP="00215443">
      <w:pPr>
        <w:pStyle w:val="BodyText"/>
        <w:spacing w:after="60"/>
        <w:ind w:left="1260" w:hanging="900"/>
        <w:rPr>
          <w:rFonts w:ascii="Arial" w:hAnsi="Arial" w:cs="Arial"/>
        </w:rPr>
      </w:pPr>
      <w:r>
        <w:rPr>
          <w:rFonts w:ascii="Arial" w:hAnsi="Arial" w:cs="Arial"/>
        </w:rPr>
        <w:t>11.</w:t>
      </w:r>
      <w:r w:rsidR="00AA1474">
        <w:rPr>
          <w:rFonts w:ascii="Arial" w:hAnsi="Arial" w:cs="Arial"/>
        </w:rPr>
        <w:t>0</w:t>
      </w:r>
      <w:r w:rsidRPr="00B32FD0">
        <w:rPr>
          <w:rFonts w:ascii="Arial" w:hAnsi="Arial" w:cs="Arial"/>
        </w:rPr>
        <w:t>.</w:t>
      </w:r>
      <w:r>
        <w:rPr>
          <w:rFonts w:ascii="Arial" w:hAnsi="Arial" w:cs="Arial"/>
        </w:rPr>
        <w:t>2</w:t>
      </w:r>
      <w:r w:rsidRPr="00B32FD0">
        <w:rPr>
          <w:rFonts w:ascii="Arial" w:hAnsi="Arial" w:cs="Arial"/>
        </w:rPr>
        <w:t xml:space="preserve">  </w:t>
      </w:r>
      <w:r w:rsidR="00215443">
        <w:rPr>
          <w:rFonts w:ascii="Arial" w:hAnsi="Arial" w:cs="Arial"/>
        </w:rPr>
        <w:tab/>
      </w:r>
      <w:r w:rsidRPr="00B32FD0">
        <w:rPr>
          <w:rFonts w:ascii="Arial" w:hAnsi="Arial" w:cs="Arial"/>
        </w:rPr>
        <w:t>Performance Specifications</w:t>
      </w:r>
    </w:p>
    <w:p w:rsidR="00734362" w:rsidRPr="00734362" w:rsidRDefault="00734362" w:rsidP="00734362">
      <w:pPr>
        <w:suppressAutoHyphens/>
        <w:ind w:left="360"/>
        <w:jc w:val="both"/>
        <w:rPr>
          <w:rFonts w:ascii="Arial" w:hAnsi="Arial" w:cs="Arial"/>
          <w:sz w:val="22"/>
        </w:rPr>
      </w:pPr>
      <w:r w:rsidRPr="00734362">
        <w:rPr>
          <w:rFonts w:ascii="Arial" w:hAnsi="Arial" w:cs="Arial"/>
          <w:sz w:val="22"/>
        </w:rPr>
        <w:t xml:space="preserve">The </w:t>
      </w:r>
      <w:r w:rsidRPr="00734362">
        <w:rPr>
          <w:rFonts w:ascii="Arial" w:hAnsi="Arial" w:cs="Arial"/>
          <w:sz w:val="22"/>
          <w:szCs w:val="22"/>
        </w:rPr>
        <w:t>Clean Room VoIP</w:t>
      </w:r>
      <w:r w:rsidRPr="00734362">
        <w:rPr>
          <w:rFonts w:ascii="Arial" w:hAnsi="Arial" w:cs="Arial"/>
          <w:sz w:val="22"/>
        </w:rPr>
        <w:t xml:space="preserve"> </w:t>
      </w:r>
      <w:r w:rsidRPr="00734362">
        <w:rPr>
          <w:rFonts w:ascii="Arial" w:hAnsi="Arial" w:cs="Arial"/>
          <w:sz w:val="22"/>
          <w:szCs w:val="22"/>
        </w:rPr>
        <w:t xml:space="preserve">Telephone </w:t>
      </w:r>
      <w:r w:rsidRPr="00734362">
        <w:rPr>
          <w:rFonts w:ascii="Arial" w:hAnsi="Arial" w:cs="Arial"/>
          <w:sz w:val="22"/>
        </w:rPr>
        <w:t>shall meet the following performance and physical specifications:</w:t>
      </w:r>
    </w:p>
    <w:p w:rsidR="00734362" w:rsidRPr="00734362" w:rsidRDefault="00734362" w:rsidP="00734362">
      <w:pPr>
        <w:ind w:left="446"/>
        <w:jc w:val="both"/>
        <w:rPr>
          <w:rFonts w:ascii="Arial" w:hAnsi="Arial" w:cs="Arial"/>
          <w:sz w:val="22"/>
        </w:rPr>
      </w:pPr>
    </w:p>
    <w:p w:rsidR="00734362" w:rsidRPr="00734362" w:rsidRDefault="00734362" w:rsidP="00734362">
      <w:pPr>
        <w:ind w:left="446"/>
        <w:rPr>
          <w:rFonts w:ascii="Arial" w:hAnsi="Arial" w:cs="Arial"/>
          <w:b/>
          <w:snapToGrid w:val="0"/>
        </w:rPr>
      </w:pPr>
      <w:r w:rsidRPr="00734362">
        <w:rPr>
          <w:rFonts w:ascii="Arial" w:hAnsi="Arial" w:cs="Arial"/>
          <w:b/>
          <w:snapToGrid w:val="0"/>
        </w:rPr>
        <w:t xml:space="preserve">Electrical </w:t>
      </w:r>
    </w:p>
    <w:p w:rsidR="00734362" w:rsidRPr="00734362" w:rsidRDefault="00734362" w:rsidP="00734362">
      <w:pPr>
        <w:autoSpaceDE w:val="0"/>
        <w:autoSpaceDN w:val="0"/>
        <w:adjustRightInd w:val="0"/>
        <w:ind w:left="450"/>
        <w:rPr>
          <w:rFonts w:ascii="Arial" w:hAnsi="Arial" w:cs="Arial"/>
          <w:color w:val="000000"/>
        </w:rPr>
      </w:pPr>
      <w:r w:rsidRPr="00734362">
        <w:rPr>
          <w:rFonts w:ascii="Arial" w:hAnsi="Arial" w:cs="Arial"/>
          <w:snapToGrid w:val="0"/>
        </w:rPr>
        <w:t>Network Power: . . . . . . . . . . . . . . . . . . . . . . . . . . . …….</w:t>
      </w:r>
      <w:r w:rsidRPr="00734362">
        <w:rPr>
          <w:rFonts w:ascii="Arial" w:hAnsi="Arial" w:cs="Arial"/>
          <w:color w:val="000000"/>
        </w:rPr>
        <w:t>Power-over-Ethernet, 802.3af compliant (via RJ45)</w:t>
      </w:r>
    </w:p>
    <w:p w:rsidR="00734362" w:rsidRPr="00734362" w:rsidRDefault="00734362" w:rsidP="00734362">
      <w:pPr>
        <w:tabs>
          <w:tab w:val="left" w:pos="4590"/>
        </w:tabs>
        <w:autoSpaceDE w:val="0"/>
        <w:autoSpaceDN w:val="0"/>
        <w:adjustRightInd w:val="0"/>
        <w:ind w:left="450" w:hanging="450"/>
        <w:rPr>
          <w:rFonts w:ascii="Arial" w:hAnsi="Arial" w:cs="Arial"/>
          <w:snapToGrid w:val="0"/>
        </w:rPr>
      </w:pPr>
      <w:r w:rsidRPr="00734362">
        <w:rPr>
          <w:rFonts w:ascii="Arial" w:hAnsi="Arial" w:cs="Arial"/>
          <w:color w:val="000000"/>
        </w:rPr>
        <w:tab/>
        <w:t>Local Power Requirements</w:t>
      </w:r>
      <w:r w:rsidRPr="00734362">
        <w:rPr>
          <w:rFonts w:ascii="Arial" w:hAnsi="Arial" w:cs="Arial"/>
          <w:snapToGrid w:val="0"/>
        </w:rPr>
        <w:t xml:space="preserve"> (if used) . . . .. . . . . . . . . .. ……. . . . . . .24-48 V dc  (a separate, isolated power</w:t>
      </w:r>
      <w:r w:rsidRPr="00734362">
        <w:rPr>
          <w:rFonts w:ascii="Arial" w:hAnsi="Arial" w:cs="Arial"/>
          <w:snapToGrid w:val="0"/>
        </w:rPr>
        <w:tab/>
        <w:t xml:space="preserve">                        supply must be provided for each telephone)</w:t>
      </w:r>
    </w:p>
    <w:p w:rsidR="00734362" w:rsidRPr="00734362" w:rsidRDefault="00734362" w:rsidP="00734362">
      <w:pPr>
        <w:ind w:left="450"/>
        <w:rPr>
          <w:rFonts w:ascii="Arial" w:hAnsi="Arial" w:cs="Arial"/>
          <w:snapToGrid w:val="0"/>
        </w:rPr>
      </w:pPr>
      <w:r w:rsidRPr="00734362">
        <w:rPr>
          <w:rFonts w:ascii="Arial" w:hAnsi="Arial" w:cs="Arial"/>
          <w:snapToGrid w:val="0"/>
        </w:rPr>
        <w:t>Power Consumption. . . .  . . . . . . . .  . . . . . . . . . . . . . . . . . . . . . . . . . . . . . . . . . . . . . … . . . . . . 6 watts, max.</w:t>
      </w:r>
    </w:p>
    <w:p w:rsidR="00734362" w:rsidRPr="00734362" w:rsidRDefault="00734362" w:rsidP="00734362">
      <w:pPr>
        <w:ind w:left="450"/>
        <w:rPr>
          <w:rFonts w:ascii="Arial" w:hAnsi="Arial" w:cs="Arial"/>
          <w:snapToGrid w:val="0"/>
        </w:rPr>
      </w:pPr>
      <w:r w:rsidRPr="00734362">
        <w:rPr>
          <w:rFonts w:ascii="Arial" w:hAnsi="Arial" w:cs="Arial"/>
          <w:snapToGrid w:val="0"/>
        </w:rPr>
        <w:t>Microphone</w:t>
      </w:r>
      <w:r w:rsidRPr="00734362">
        <w:rPr>
          <w:rFonts w:ascii="Arial" w:hAnsi="Arial" w:cs="Arial"/>
          <w:color w:val="000000"/>
        </w:rPr>
        <w:t>. . . . . . . . . . . . . . . . . .. . . . . . …………. . . . . . . . . …. . . . . . . . . … . . . . . .</w:t>
      </w:r>
      <w:r w:rsidRPr="00734362">
        <w:rPr>
          <w:rFonts w:ascii="Arial" w:hAnsi="Arial" w:cs="Arial"/>
          <w:snapToGrid w:val="0"/>
        </w:rPr>
        <w:t xml:space="preserve"> . . . . . . …... .Electret</w:t>
      </w:r>
    </w:p>
    <w:p w:rsidR="00734362" w:rsidRPr="00734362" w:rsidRDefault="00734362" w:rsidP="00734362">
      <w:pPr>
        <w:autoSpaceDE w:val="0"/>
        <w:autoSpaceDN w:val="0"/>
        <w:adjustRightInd w:val="0"/>
        <w:ind w:left="450"/>
        <w:rPr>
          <w:rFonts w:ascii="Arial" w:hAnsi="Arial" w:cs="Arial"/>
          <w:color w:val="000000"/>
        </w:rPr>
      </w:pPr>
      <w:r w:rsidRPr="00734362">
        <w:rPr>
          <w:rFonts w:ascii="Arial" w:hAnsi="Arial" w:cs="Arial"/>
          <w:snapToGrid w:val="0"/>
        </w:rPr>
        <w:t>Network: . . . . . . . . . . . . . . . . . . . . . . . . . . . . . . . . . . . . . . . . . .</w:t>
      </w:r>
      <w:r w:rsidRPr="00734362">
        <w:rPr>
          <w:rFonts w:ascii="Arial" w:hAnsi="Arial" w:cs="Arial"/>
          <w:color w:val="000000"/>
        </w:rPr>
        <w:t xml:space="preserve">10/100 BaseT Ethernet RJ45, Cat5 or Cat5e </w:t>
      </w:r>
    </w:p>
    <w:p w:rsidR="00734362" w:rsidRPr="00734362" w:rsidRDefault="00734362" w:rsidP="00734362">
      <w:pPr>
        <w:autoSpaceDE w:val="0"/>
        <w:autoSpaceDN w:val="0"/>
        <w:adjustRightInd w:val="0"/>
        <w:ind w:left="450"/>
        <w:rPr>
          <w:rFonts w:ascii="Arial" w:hAnsi="Arial" w:cs="Arial"/>
          <w:snapToGrid w:val="0"/>
        </w:rPr>
      </w:pPr>
      <w:r w:rsidRPr="00734362">
        <w:rPr>
          <w:rFonts w:ascii="Arial" w:hAnsi="Arial" w:cs="Arial"/>
          <w:color w:val="000000"/>
        </w:rPr>
        <w:t xml:space="preserve">                                                                                            UTP Static IP provisioning or DHCP STUN client</w:t>
      </w:r>
    </w:p>
    <w:p w:rsidR="00734362" w:rsidRPr="00734362" w:rsidRDefault="00734362" w:rsidP="00734362">
      <w:pPr>
        <w:ind w:left="450"/>
        <w:rPr>
          <w:rFonts w:ascii="Arial" w:hAnsi="Arial" w:cs="Arial"/>
          <w:snapToGrid w:val="0"/>
        </w:rPr>
      </w:pPr>
      <w:r w:rsidRPr="00734362">
        <w:rPr>
          <w:rFonts w:ascii="Arial" w:hAnsi="Arial" w:cs="Arial"/>
          <w:snapToGrid w:val="0"/>
        </w:rPr>
        <w:t>Call Control Signaling . . . . . . . . . . . . . . . . . . . . . . . . . . . . . . . . . . . . . . . . . . . . … SIP (RFC3261 compliant)</w:t>
      </w:r>
    </w:p>
    <w:p w:rsidR="00734362" w:rsidRPr="00734362" w:rsidRDefault="00734362" w:rsidP="00734362">
      <w:pPr>
        <w:ind w:left="446"/>
        <w:rPr>
          <w:rFonts w:ascii="Arial" w:hAnsi="Arial" w:cs="Arial"/>
          <w:snapToGrid w:val="0"/>
        </w:rPr>
      </w:pPr>
      <w:r w:rsidRPr="00734362">
        <w:rPr>
          <w:rFonts w:ascii="Arial" w:hAnsi="Arial" w:cs="Arial"/>
          <w:snapToGrid w:val="0"/>
        </w:rPr>
        <w:t xml:space="preserve">Configuration . . . . . . .  . . .. . . . . . . . . . . . . . . . . . . . . . . . . . . . . . . . . . . . . . .  . . . . . .Embedded web server; </w:t>
      </w:r>
    </w:p>
    <w:p w:rsidR="00734362" w:rsidRPr="00734362" w:rsidRDefault="00734362" w:rsidP="00734362">
      <w:pPr>
        <w:ind w:left="446"/>
        <w:rPr>
          <w:rFonts w:ascii="Arial" w:hAnsi="Arial" w:cs="Arial"/>
          <w:snapToGrid w:val="0"/>
        </w:rPr>
      </w:pP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t xml:space="preserve"> </w:t>
      </w:r>
      <w:r w:rsidRPr="00734362">
        <w:rPr>
          <w:rFonts w:ascii="Arial" w:hAnsi="Arial" w:cs="Arial"/>
          <w:snapToGrid w:val="0"/>
        </w:rPr>
        <w:tab/>
        <w:t xml:space="preserve">    Configuration file download</w:t>
      </w:r>
    </w:p>
    <w:p w:rsidR="00734362" w:rsidRPr="00734362" w:rsidRDefault="00734362" w:rsidP="00734362">
      <w:pPr>
        <w:ind w:left="446"/>
        <w:rPr>
          <w:rFonts w:ascii="Arial" w:hAnsi="Arial" w:cs="Arial"/>
          <w:snapToGrid w:val="0"/>
        </w:rPr>
      </w:pP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t xml:space="preserve"> Direct serial connection; Password protection</w:t>
      </w:r>
    </w:p>
    <w:p w:rsidR="00734362" w:rsidRPr="00734362" w:rsidRDefault="00734362" w:rsidP="00734362">
      <w:pPr>
        <w:autoSpaceDE w:val="0"/>
        <w:autoSpaceDN w:val="0"/>
        <w:adjustRightInd w:val="0"/>
        <w:ind w:left="450"/>
        <w:rPr>
          <w:rFonts w:ascii="Arial" w:hAnsi="Arial" w:cs="Arial"/>
          <w:color w:val="000000"/>
        </w:rPr>
      </w:pPr>
      <w:r w:rsidRPr="00734362">
        <w:rPr>
          <w:rFonts w:ascii="Arial" w:hAnsi="Arial" w:cs="Arial"/>
          <w:color w:val="000000"/>
        </w:rPr>
        <w:t xml:space="preserve">Codecs and audio . . . . . . . . . . . . . . . . . . . . . . . . . . . .  . . …….  G.711 A-Law, G.711 μ-Law, G.722, G.729,  </w:t>
      </w:r>
    </w:p>
    <w:p w:rsidR="00734362" w:rsidRPr="00734362" w:rsidRDefault="00734362" w:rsidP="00734362">
      <w:pPr>
        <w:autoSpaceDE w:val="0"/>
        <w:autoSpaceDN w:val="0"/>
        <w:adjustRightInd w:val="0"/>
        <w:ind w:left="6480"/>
        <w:rPr>
          <w:rFonts w:ascii="Arial" w:hAnsi="Arial" w:cs="Arial"/>
          <w:color w:val="000000"/>
        </w:rPr>
      </w:pPr>
      <w:r w:rsidRPr="00734362">
        <w:rPr>
          <w:rFonts w:ascii="Arial" w:hAnsi="Arial" w:cs="Arial"/>
          <w:color w:val="000000"/>
        </w:rPr>
        <w:t xml:space="preserve">     G.723.1 MP-MLQ, G.723.1 ACELP</w:t>
      </w:r>
    </w:p>
    <w:p w:rsidR="00734362" w:rsidRPr="00734362" w:rsidRDefault="00734362" w:rsidP="00734362">
      <w:pPr>
        <w:autoSpaceDE w:val="0"/>
        <w:autoSpaceDN w:val="0"/>
        <w:adjustRightInd w:val="0"/>
        <w:ind w:left="450"/>
        <w:rPr>
          <w:rFonts w:ascii="Arial" w:hAnsi="Arial" w:cs="Arial"/>
          <w:color w:val="000000"/>
        </w:rPr>
      </w:pPr>
      <w:r w:rsidRPr="00734362">
        <w:rPr>
          <w:rFonts w:ascii="Arial" w:hAnsi="Arial" w:cs="Arial"/>
          <w:color w:val="000000"/>
        </w:rPr>
        <w:t xml:space="preserve">Call Diversion . . . . . . . . . . . . . . . . . . . . . . . . .  . . . .Configurable call list Numbers or URIs (max 20 entries) </w:t>
      </w:r>
    </w:p>
    <w:p w:rsidR="00734362" w:rsidRPr="00734362" w:rsidRDefault="00734362" w:rsidP="00734362">
      <w:pPr>
        <w:autoSpaceDE w:val="0"/>
        <w:autoSpaceDN w:val="0"/>
        <w:adjustRightInd w:val="0"/>
        <w:spacing w:after="60"/>
        <w:ind w:left="5040"/>
        <w:rPr>
          <w:rFonts w:ascii="Arial" w:hAnsi="Arial" w:cs="Arial"/>
          <w:color w:val="000000"/>
        </w:rPr>
      </w:pPr>
      <w:r w:rsidRPr="00734362">
        <w:rPr>
          <w:rFonts w:ascii="Arial" w:hAnsi="Arial" w:cs="Arial"/>
          <w:color w:val="000000"/>
        </w:rPr>
        <w:t xml:space="preserve"> with comfort tones, diverts to next in list if the call fails</w:t>
      </w:r>
    </w:p>
    <w:p w:rsidR="00734362" w:rsidRPr="00734362" w:rsidRDefault="00734362" w:rsidP="00734362">
      <w:pPr>
        <w:autoSpaceDE w:val="0"/>
        <w:autoSpaceDN w:val="0"/>
        <w:adjustRightInd w:val="0"/>
        <w:ind w:left="446"/>
        <w:rPr>
          <w:rFonts w:ascii="Arial" w:hAnsi="Arial" w:cs="Arial"/>
          <w:b/>
        </w:rPr>
      </w:pPr>
      <w:r w:rsidRPr="00734362">
        <w:rPr>
          <w:rFonts w:ascii="Arial" w:hAnsi="Arial" w:cs="Arial"/>
          <w:b/>
        </w:rPr>
        <w:t>Inputs</w:t>
      </w:r>
    </w:p>
    <w:p w:rsidR="00734362" w:rsidRPr="00734362" w:rsidRDefault="00734362" w:rsidP="00734362">
      <w:pPr>
        <w:autoSpaceDE w:val="0"/>
        <w:autoSpaceDN w:val="0"/>
        <w:adjustRightInd w:val="0"/>
        <w:ind w:left="446"/>
        <w:rPr>
          <w:rFonts w:ascii="Arial" w:hAnsi="Arial" w:cs="Arial"/>
          <w:color w:val="000000"/>
        </w:rPr>
      </w:pPr>
      <w:r w:rsidRPr="00734362">
        <w:rPr>
          <w:rFonts w:ascii="Arial" w:hAnsi="Arial" w:cs="Arial"/>
          <w:color w:val="000000"/>
        </w:rPr>
        <w:t>Keypad. . . . . . . . . . . . . . . . . . . . .. . . . . . …………. . . . . . . . . …. . . . . . . . . … . . . . . . …………3 x 4 matrix</w:t>
      </w:r>
    </w:p>
    <w:p w:rsidR="00734362" w:rsidRPr="00734362" w:rsidRDefault="00734362" w:rsidP="00734362">
      <w:pPr>
        <w:autoSpaceDE w:val="0"/>
        <w:autoSpaceDN w:val="0"/>
        <w:adjustRightInd w:val="0"/>
        <w:ind w:left="446"/>
        <w:rPr>
          <w:rFonts w:ascii="Arial" w:hAnsi="Arial" w:cs="Arial"/>
          <w:color w:val="000000"/>
        </w:rPr>
      </w:pPr>
      <w:r w:rsidRPr="00734362">
        <w:rPr>
          <w:rFonts w:ascii="Arial" w:hAnsi="Arial" w:cs="Arial"/>
          <w:color w:val="000000"/>
        </w:rPr>
        <w:t>Call Push Buttons. . . . . . . . . . . . . . . . . . . . .. . . . . . …………. . . . . . . . . …. . . . . . . . . … . . . . . Autodial (3)</w:t>
      </w:r>
    </w:p>
    <w:p w:rsidR="00734362" w:rsidRPr="00734362" w:rsidRDefault="00734362" w:rsidP="00734362">
      <w:pPr>
        <w:autoSpaceDE w:val="0"/>
        <w:autoSpaceDN w:val="0"/>
        <w:adjustRightInd w:val="0"/>
        <w:spacing w:after="60"/>
        <w:ind w:left="446"/>
        <w:rPr>
          <w:rFonts w:ascii="Arial" w:hAnsi="Arial" w:cs="Arial"/>
          <w:color w:val="000000"/>
        </w:rPr>
      </w:pPr>
      <w:r w:rsidRPr="00734362">
        <w:rPr>
          <w:rFonts w:ascii="Arial" w:hAnsi="Arial" w:cs="Arial"/>
          <w:color w:val="000000"/>
        </w:rPr>
        <w:t>Activation Pushbuttons . . . . . . . . . . . . . . . . . . .. . . . . . …………. . . . . . . . . …. . . . . . . . . … . …….ON/OFF</w:t>
      </w:r>
    </w:p>
    <w:p w:rsidR="00734362" w:rsidRPr="00734362" w:rsidRDefault="00734362" w:rsidP="00734362">
      <w:pPr>
        <w:autoSpaceDE w:val="0"/>
        <w:autoSpaceDN w:val="0"/>
        <w:adjustRightInd w:val="0"/>
        <w:ind w:left="446"/>
        <w:rPr>
          <w:rFonts w:ascii="Arial" w:hAnsi="Arial" w:cs="Arial"/>
          <w:b/>
        </w:rPr>
      </w:pPr>
      <w:r w:rsidRPr="00734362">
        <w:rPr>
          <w:rFonts w:ascii="Arial" w:hAnsi="Arial" w:cs="Arial"/>
          <w:b/>
        </w:rPr>
        <w:t>Outputs</w:t>
      </w:r>
    </w:p>
    <w:p w:rsidR="00734362" w:rsidRPr="00734362" w:rsidRDefault="00734362" w:rsidP="00734362">
      <w:pPr>
        <w:autoSpaceDE w:val="0"/>
        <w:autoSpaceDN w:val="0"/>
        <w:adjustRightInd w:val="0"/>
        <w:ind w:left="446"/>
        <w:rPr>
          <w:rFonts w:ascii="Arial" w:hAnsi="Arial" w:cs="Arial"/>
          <w:color w:val="000000"/>
        </w:rPr>
      </w:pPr>
      <w:r w:rsidRPr="00734362">
        <w:rPr>
          <w:rFonts w:ascii="Arial" w:hAnsi="Arial" w:cs="Arial"/>
          <w:color w:val="000000"/>
        </w:rPr>
        <w:t xml:space="preserve">Output control (2) contact rating.. . . . . . . .. . . . . . . . . . . . . . . . . . . . . . . . . </w:t>
      </w:r>
      <w:r w:rsidR="008117F7">
        <w:rPr>
          <w:rFonts w:ascii="Arial" w:hAnsi="Arial" w:cs="Arial"/>
          <w:color w:val="000000"/>
        </w:rPr>
        <w:t>5</w:t>
      </w:r>
      <w:r w:rsidRPr="00734362">
        <w:rPr>
          <w:rFonts w:ascii="Arial" w:hAnsi="Arial" w:cs="Arial"/>
          <w:color w:val="000000"/>
        </w:rPr>
        <w:t xml:space="preserve"> A @ 30 V ac/dc (resistive load)</w:t>
      </w:r>
    </w:p>
    <w:p w:rsidR="00734362" w:rsidRPr="00734362" w:rsidRDefault="00734362" w:rsidP="00734362">
      <w:pPr>
        <w:autoSpaceDE w:val="0"/>
        <w:autoSpaceDN w:val="0"/>
        <w:adjustRightInd w:val="0"/>
        <w:ind w:left="446"/>
        <w:rPr>
          <w:rFonts w:ascii="Arial" w:hAnsi="Arial" w:cs="Arial"/>
          <w:color w:val="000000"/>
        </w:rPr>
      </w:pPr>
      <w:r w:rsidRPr="00734362">
        <w:rPr>
          <w:rFonts w:ascii="Arial" w:hAnsi="Arial" w:cs="Arial"/>
          <w:color w:val="000000"/>
        </w:rPr>
        <w:t xml:space="preserve">Speaker out (max.). . . . . . . . . . . . . . . . . . . . .. . . . . . …………. . . . . . . . …5 </w:t>
      </w:r>
      <w:proofErr w:type="spellStart"/>
      <w:r w:rsidRPr="00734362">
        <w:rPr>
          <w:rFonts w:ascii="Arial" w:hAnsi="Arial" w:cs="Arial"/>
          <w:color w:val="000000"/>
        </w:rPr>
        <w:t>dBS</w:t>
      </w:r>
      <w:proofErr w:type="spellEnd"/>
      <w:r w:rsidRPr="00734362">
        <w:rPr>
          <w:rFonts w:ascii="Arial" w:hAnsi="Arial" w:cs="Arial"/>
          <w:color w:val="000000"/>
        </w:rPr>
        <w:t xml:space="preserve"> </w:t>
      </w:r>
      <w:r w:rsidR="008117F7">
        <w:rPr>
          <w:rFonts w:ascii="Arial" w:hAnsi="Arial" w:cs="Arial"/>
          <w:color w:val="000000"/>
        </w:rPr>
        <w:t>SPL</w:t>
      </w:r>
      <w:r w:rsidRPr="00734362">
        <w:rPr>
          <w:rFonts w:ascii="Arial" w:hAnsi="Arial" w:cs="Arial"/>
          <w:color w:val="000000"/>
        </w:rPr>
        <w:t xml:space="preserve"> @ 1 meter (@ 1kHz)</w:t>
      </w:r>
    </w:p>
    <w:p w:rsidR="00734362" w:rsidRPr="00734362" w:rsidRDefault="00734362" w:rsidP="00734362">
      <w:pPr>
        <w:autoSpaceDE w:val="0"/>
        <w:autoSpaceDN w:val="0"/>
        <w:adjustRightInd w:val="0"/>
        <w:spacing w:after="60"/>
        <w:ind w:left="446"/>
        <w:rPr>
          <w:rFonts w:ascii="Arial" w:hAnsi="Arial" w:cs="Arial"/>
          <w:color w:val="000000"/>
        </w:rPr>
      </w:pPr>
      <w:r w:rsidRPr="00734362">
        <w:rPr>
          <w:rFonts w:ascii="Arial" w:hAnsi="Arial" w:cs="Arial"/>
          <w:color w:val="000000"/>
        </w:rPr>
        <w:t>Ambient Noise Level Limit. . . . . . . . . . . . . . . . . . . . .. . . . . . …………. . . . . . . . . …. . . . . . . . . … …75 dBA</w:t>
      </w:r>
    </w:p>
    <w:p w:rsidR="00734362" w:rsidRPr="00734362" w:rsidRDefault="00734362" w:rsidP="00734362">
      <w:pPr>
        <w:autoSpaceDE w:val="0"/>
        <w:autoSpaceDN w:val="0"/>
        <w:adjustRightInd w:val="0"/>
        <w:ind w:left="446"/>
        <w:rPr>
          <w:rFonts w:ascii="Arial" w:hAnsi="Arial" w:cs="Arial"/>
          <w:b/>
        </w:rPr>
      </w:pPr>
      <w:r w:rsidRPr="00734362">
        <w:rPr>
          <w:rFonts w:ascii="Arial" w:hAnsi="Arial" w:cs="Arial"/>
          <w:b/>
        </w:rPr>
        <w:t>Indicators</w:t>
      </w:r>
    </w:p>
    <w:p w:rsidR="00734362" w:rsidRPr="00734362" w:rsidRDefault="00734362" w:rsidP="00734362">
      <w:pPr>
        <w:autoSpaceDE w:val="0"/>
        <w:autoSpaceDN w:val="0"/>
        <w:adjustRightInd w:val="0"/>
        <w:ind w:left="450"/>
        <w:rPr>
          <w:rFonts w:ascii="Arial" w:hAnsi="Arial" w:cs="Arial"/>
          <w:color w:val="000000"/>
        </w:rPr>
      </w:pPr>
      <w:r w:rsidRPr="00734362">
        <w:rPr>
          <w:rFonts w:ascii="Arial" w:hAnsi="Arial" w:cs="Arial"/>
          <w:color w:val="000000"/>
        </w:rPr>
        <w:t>External . . . . . . . . . . . . . . . . . . . . . . . . . . . . . . . . . . . . .  . . . . . . . . . . . . . . . . . . . . . .Off-hook indicator light</w:t>
      </w:r>
    </w:p>
    <w:p w:rsidR="00734362" w:rsidRPr="00734362" w:rsidRDefault="00734362" w:rsidP="00734362">
      <w:pPr>
        <w:autoSpaceDE w:val="0"/>
        <w:autoSpaceDN w:val="0"/>
        <w:adjustRightInd w:val="0"/>
        <w:spacing w:after="60"/>
        <w:ind w:left="446"/>
        <w:rPr>
          <w:rFonts w:ascii="Arial" w:hAnsi="Arial" w:cs="Arial"/>
          <w:color w:val="000000"/>
        </w:rPr>
      </w:pPr>
      <w:r w:rsidRPr="00734362">
        <w:rPr>
          <w:rFonts w:ascii="Arial" w:hAnsi="Arial" w:cs="Arial"/>
          <w:color w:val="000000"/>
        </w:rPr>
        <w:t>Internal  on VoIP PCBA . . . . . . . . . . . . . . . . . . . . . . . . . . . . . . . . . . . . .  Power, Heartbeat &amp; EACT L.E.D.s</w:t>
      </w:r>
    </w:p>
    <w:p w:rsidR="00734362" w:rsidRPr="00734362" w:rsidRDefault="00734362" w:rsidP="00734362">
      <w:pPr>
        <w:spacing w:after="60"/>
        <w:ind w:left="446"/>
        <w:rPr>
          <w:rFonts w:ascii="Arial" w:hAnsi="Arial" w:cs="Arial"/>
          <w:b/>
          <w:snapToGrid w:val="0"/>
        </w:rPr>
      </w:pPr>
      <w:r w:rsidRPr="00734362">
        <w:rPr>
          <w:rFonts w:ascii="Arial" w:hAnsi="Arial" w:cs="Arial"/>
          <w:b/>
          <w:snapToGrid w:val="0"/>
        </w:rPr>
        <w:lastRenderedPageBreak/>
        <w:t>Mechanical</w:t>
      </w:r>
    </w:p>
    <w:p w:rsidR="00734362" w:rsidRPr="00734362" w:rsidRDefault="00734362" w:rsidP="00734362">
      <w:pPr>
        <w:ind w:left="450"/>
        <w:rPr>
          <w:rFonts w:ascii="Arial" w:hAnsi="Arial" w:cs="Arial"/>
          <w:snapToGrid w:val="0"/>
        </w:rPr>
      </w:pPr>
      <w:r w:rsidRPr="00734362">
        <w:rPr>
          <w:rFonts w:ascii="Arial" w:hAnsi="Arial" w:cs="Arial"/>
          <w:snapToGrid w:val="0"/>
        </w:rPr>
        <w:t xml:space="preserve">Mounting . . . . . . . . . . . . . .  . . . . . . . . . . . . . . . . . . . . . . . . . . . . . . . . . . . . . . . . .. . . . . …..Flush or Surface </w:t>
      </w:r>
    </w:p>
    <w:p w:rsidR="00734362" w:rsidRPr="00734362" w:rsidRDefault="00734362" w:rsidP="00734362">
      <w:pPr>
        <w:tabs>
          <w:tab w:val="left" w:pos="4050"/>
        </w:tabs>
        <w:ind w:left="450"/>
        <w:rPr>
          <w:rFonts w:ascii="Arial" w:hAnsi="Arial" w:cs="Arial"/>
          <w:snapToGrid w:val="0"/>
        </w:rPr>
      </w:pPr>
      <w:r w:rsidRPr="00734362">
        <w:rPr>
          <w:rFonts w:ascii="Arial" w:hAnsi="Arial" w:cs="Arial"/>
          <w:snapToGrid w:val="0"/>
        </w:rPr>
        <w:t>Cable Entry. . . . . . . . . . . . . . . . . . . . . . . . . . . . . . . . . . . . . . . . . . . . . . . . . . Rear back-box or mtg. bracket</w:t>
      </w:r>
    </w:p>
    <w:p w:rsidR="00734362" w:rsidRPr="00734362" w:rsidRDefault="00734362" w:rsidP="00734362">
      <w:pPr>
        <w:spacing w:after="60"/>
        <w:ind w:left="446"/>
        <w:rPr>
          <w:rFonts w:ascii="Arial" w:hAnsi="Arial" w:cs="Arial"/>
          <w:snapToGrid w:val="0"/>
        </w:rPr>
      </w:pPr>
      <w:r w:rsidRPr="00734362">
        <w:rPr>
          <w:rFonts w:ascii="Arial" w:hAnsi="Arial" w:cs="Arial"/>
          <w:snapToGrid w:val="0"/>
        </w:rPr>
        <w:t>Electrical Connections . . . . . . . . . . . . . . . . . . . . . . . . . .  . . . . . . . . . . . . . . . . . . . RJ45 and Terminal block</w:t>
      </w:r>
    </w:p>
    <w:p w:rsidR="00734362" w:rsidRPr="00734362" w:rsidRDefault="00734362" w:rsidP="00734362">
      <w:pPr>
        <w:autoSpaceDE w:val="0"/>
        <w:autoSpaceDN w:val="0"/>
        <w:adjustRightInd w:val="0"/>
        <w:ind w:left="450"/>
        <w:rPr>
          <w:rFonts w:ascii="Arial" w:eastAsiaTheme="minorHAnsi" w:hAnsi="Arial" w:cs="Arial"/>
          <w:bCs/>
        </w:rPr>
      </w:pPr>
      <w:r w:rsidRPr="00734362">
        <w:rPr>
          <w:rFonts w:ascii="Arial" w:eastAsiaTheme="minorHAnsi" w:hAnsi="Arial" w:cs="Arial"/>
          <w:bCs/>
        </w:rPr>
        <w:t>Construction</w:t>
      </w:r>
    </w:p>
    <w:p w:rsidR="00734362" w:rsidRPr="00734362" w:rsidRDefault="00734362" w:rsidP="00734362">
      <w:pPr>
        <w:autoSpaceDE w:val="0"/>
        <w:autoSpaceDN w:val="0"/>
        <w:adjustRightInd w:val="0"/>
        <w:ind w:left="450"/>
        <w:rPr>
          <w:rFonts w:ascii="Arial" w:eastAsiaTheme="minorHAnsi" w:hAnsi="Arial" w:cs="Arial"/>
          <w:bCs/>
        </w:rPr>
      </w:pPr>
      <w:r w:rsidRPr="00734362">
        <w:rPr>
          <w:rFonts w:ascii="Arial" w:eastAsiaTheme="minorHAnsi" w:hAnsi="Arial" w:cs="Arial"/>
          <w:bCs/>
        </w:rPr>
        <w:t>Front Panel</w:t>
      </w:r>
      <w:r w:rsidRPr="00734362">
        <w:rPr>
          <w:rFonts w:ascii="Arial" w:hAnsi="Arial" w:cs="Arial"/>
          <w:snapToGrid w:val="0"/>
        </w:rPr>
        <w:t>. . . . . . . . . . . . . . . . . . . .. . . . . . . . . .. . . . . . . .  .  8 mil polyester over 16-gauge stainless-steel</w:t>
      </w:r>
      <w:r w:rsidRPr="00734362">
        <w:rPr>
          <w:rFonts w:ascii="Arial" w:eastAsiaTheme="minorHAnsi" w:hAnsi="Arial" w:cs="Arial"/>
          <w:bCs/>
        </w:rPr>
        <w:t xml:space="preserve"> </w:t>
      </w:r>
    </w:p>
    <w:p w:rsidR="00734362" w:rsidRPr="00734362" w:rsidRDefault="00734362" w:rsidP="00734362">
      <w:pPr>
        <w:autoSpaceDE w:val="0"/>
        <w:autoSpaceDN w:val="0"/>
        <w:adjustRightInd w:val="0"/>
        <w:spacing w:after="60"/>
        <w:ind w:left="446"/>
        <w:rPr>
          <w:rFonts w:ascii="Arial" w:eastAsiaTheme="minorHAnsi" w:hAnsi="Arial" w:cs="Arial"/>
          <w:bCs/>
        </w:rPr>
      </w:pPr>
      <w:r w:rsidRPr="00734362">
        <w:rPr>
          <w:rFonts w:ascii="Arial" w:eastAsiaTheme="minorHAnsi" w:hAnsi="Arial" w:cs="Arial"/>
          <w:bCs/>
        </w:rPr>
        <w:t>Back Enclosure or Mtg. Bracket</w:t>
      </w:r>
      <w:r w:rsidRPr="00734362">
        <w:rPr>
          <w:rFonts w:ascii="Arial" w:hAnsi="Arial" w:cs="Arial"/>
          <w:snapToGrid w:val="0"/>
        </w:rPr>
        <w:t xml:space="preserve"> . . . . . . . . . . . . . . . . . . . . . . . . . . . . . . . . . . . . . .  16-gauge stainless-steel </w:t>
      </w:r>
    </w:p>
    <w:p w:rsidR="00734362" w:rsidRPr="00734362" w:rsidRDefault="00734362" w:rsidP="00734362">
      <w:pPr>
        <w:tabs>
          <w:tab w:val="left" w:pos="8789"/>
        </w:tabs>
        <w:autoSpaceDE w:val="0"/>
        <w:autoSpaceDN w:val="0"/>
        <w:adjustRightInd w:val="0"/>
        <w:ind w:left="450"/>
        <w:rPr>
          <w:rFonts w:ascii="Arial" w:eastAsiaTheme="minorHAnsi" w:hAnsi="Arial" w:cs="Arial"/>
          <w:bCs/>
        </w:rPr>
      </w:pPr>
      <w:r w:rsidRPr="00734362">
        <w:rPr>
          <w:rFonts w:ascii="Arial" w:eastAsiaTheme="minorHAnsi" w:hAnsi="Arial" w:cs="Arial"/>
          <w:bCs/>
        </w:rPr>
        <w:t>Dimensions</w:t>
      </w:r>
      <w:r w:rsidRPr="00734362">
        <w:rPr>
          <w:rFonts w:ascii="Arial" w:eastAsiaTheme="minorHAnsi" w:hAnsi="Arial" w:cs="Arial"/>
          <w:bCs/>
        </w:rPr>
        <w:tab/>
      </w:r>
    </w:p>
    <w:p w:rsidR="00734362" w:rsidRPr="00734362" w:rsidRDefault="00734362" w:rsidP="00734362">
      <w:pPr>
        <w:autoSpaceDE w:val="0"/>
        <w:autoSpaceDN w:val="0"/>
        <w:adjustRightInd w:val="0"/>
        <w:ind w:left="450"/>
        <w:rPr>
          <w:rFonts w:ascii="Arial" w:eastAsiaTheme="minorHAnsi" w:hAnsi="Arial" w:cs="Arial"/>
          <w:bCs/>
        </w:rPr>
      </w:pPr>
      <w:r w:rsidRPr="00734362">
        <w:rPr>
          <w:rFonts w:ascii="Arial" w:eastAsiaTheme="minorHAnsi" w:hAnsi="Arial" w:cs="Arial"/>
          <w:bCs/>
        </w:rPr>
        <w:t xml:space="preserve">Front Panel </w:t>
      </w:r>
      <w:r w:rsidRPr="00734362">
        <w:rPr>
          <w:rFonts w:ascii="Arial" w:hAnsi="Arial" w:cs="Arial"/>
          <w:snapToGrid w:val="0"/>
        </w:rPr>
        <w:t xml:space="preserve">. . . . . .. . . . . . . .  . . . . . . . . . .  . . . . . .  . . .. . .  . . .  </w:t>
      </w:r>
      <w:r w:rsidRPr="00734362">
        <w:rPr>
          <w:rFonts w:ascii="Arial" w:eastAsiaTheme="minorHAnsi" w:hAnsi="Arial" w:cs="Arial"/>
          <w:bCs/>
        </w:rPr>
        <w:t xml:space="preserve">12.00 W </w:t>
      </w:r>
      <w:r w:rsidRPr="00734362">
        <w:rPr>
          <w:rFonts w:ascii="Arial" w:eastAsia="SymbolMT" w:hAnsi="Arial" w:cs="Arial"/>
          <w:bCs/>
        </w:rPr>
        <w:t xml:space="preserve">x </w:t>
      </w:r>
      <w:r w:rsidRPr="00734362">
        <w:rPr>
          <w:rFonts w:ascii="Arial" w:eastAsiaTheme="minorHAnsi" w:hAnsi="Arial" w:cs="Arial"/>
          <w:bCs/>
        </w:rPr>
        <w:t>12.00 H inches (305 x 305 mm)</w:t>
      </w:r>
    </w:p>
    <w:p w:rsidR="00734362" w:rsidRPr="00734362" w:rsidRDefault="00734362" w:rsidP="00734362">
      <w:pPr>
        <w:autoSpaceDE w:val="0"/>
        <w:autoSpaceDN w:val="0"/>
        <w:adjustRightInd w:val="0"/>
        <w:ind w:left="450"/>
        <w:rPr>
          <w:rFonts w:ascii="Arial" w:hAnsi="Arial" w:cs="Arial"/>
          <w:snapToGrid w:val="0"/>
        </w:rPr>
      </w:pPr>
      <w:r w:rsidRPr="00734362">
        <w:rPr>
          <w:rFonts w:ascii="Arial" w:eastAsiaTheme="minorHAnsi" w:hAnsi="Arial" w:cs="Arial"/>
          <w:bCs/>
        </w:rPr>
        <w:t>Mtg. Bracket</w:t>
      </w:r>
      <w:r w:rsidRPr="00734362">
        <w:rPr>
          <w:rFonts w:ascii="Arial" w:hAnsi="Arial" w:cs="Arial"/>
          <w:snapToGrid w:val="0"/>
        </w:rPr>
        <w:t xml:space="preserve"> (flush-mount) . . . . .. . . . . . . .  . . . . . . . . . .  . . . . . .  . . . .  . . . 10.7 W x 10.8 H x 1.8 D inches </w:t>
      </w:r>
    </w:p>
    <w:p w:rsidR="00734362" w:rsidRPr="00734362" w:rsidRDefault="00734362" w:rsidP="00734362">
      <w:pPr>
        <w:autoSpaceDE w:val="0"/>
        <w:autoSpaceDN w:val="0"/>
        <w:adjustRightInd w:val="0"/>
        <w:ind w:left="450"/>
        <w:rPr>
          <w:rFonts w:ascii="Arial" w:eastAsiaTheme="minorHAnsi" w:hAnsi="Arial" w:cs="Arial"/>
          <w:bCs/>
        </w:rPr>
      </w:pP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r>
      <w:r w:rsidRPr="00734362">
        <w:rPr>
          <w:rFonts w:ascii="Arial" w:hAnsi="Arial" w:cs="Arial"/>
          <w:snapToGrid w:val="0"/>
        </w:rPr>
        <w:tab/>
        <w:t xml:space="preserve">          (273 W x 276 H x 44 D mm)</w:t>
      </w:r>
    </w:p>
    <w:p w:rsidR="00734362" w:rsidRPr="00734362" w:rsidRDefault="00734362" w:rsidP="00734362">
      <w:pPr>
        <w:autoSpaceDE w:val="0"/>
        <w:autoSpaceDN w:val="0"/>
        <w:adjustRightInd w:val="0"/>
        <w:ind w:left="450"/>
        <w:rPr>
          <w:rFonts w:ascii="Arial" w:hAnsi="Arial" w:cs="Arial"/>
          <w:snapToGrid w:val="0"/>
        </w:rPr>
      </w:pPr>
      <w:r w:rsidRPr="00734362">
        <w:rPr>
          <w:rFonts w:ascii="Arial" w:eastAsiaTheme="minorHAnsi" w:hAnsi="Arial" w:cs="Arial"/>
          <w:bCs/>
        </w:rPr>
        <w:t>Back Enclosure (surface-mount)</w:t>
      </w:r>
      <w:r w:rsidRPr="00734362">
        <w:rPr>
          <w:rFonts w:ascii="Arial" w:hAnsi="Arial" w:cs="Arial"/>
          <w:snapToGrid w:val="0"/>
        </w:rPr>
        <w:t xml:space="preserve"> . . . . .  . . . . . . . . . . .. . . . . . . . .  . . . . . . . 12.0 W x 12.0 H x 3.5 D inches  </w:t>
      </w:r>
    </w:p>
    <w:p w:rsidR="00734362" w:rsidRPr="00734362" w:rsidRDefault="00734362" w:rsidP="00734362">
      <w:pPr>
        <w:autoSpaceDE w:val="0"/>
        <w:autoSpaceDN w:val="0"/>
        <w:adjustRightInd w:val="0"/>
        <w:ind w:left="5760" w:firstLine="720"/>
        <w:rPr>
          <w:rFonts w:ascii="Arial" w:eastAsiaTheme="minorHAnsi" w:hAnsi="Arial" w:cs="Arial"/>
          <w:bCs/>
        </w:rPr>
      </w:pPr>
      <w:r w:rsidRPr="00734362">
        <w:rPr>
          <w:rFonts w:ascii="Arial" w:hAnsi="Arial" w:cs="Arial"/>
          <w:snapToGrid w:val="0"/>
        </w:rPr>
        <w:t xml:space="preserve"> (305 W x 305 H x 52 D mm)</w:t>
      </w:r>
    </w:p>
    <w:p w:rsidR="00734362" w:rsidRPr="00734362" w:rsidRDefault="00734362" w:rsidP="00734362">
      <w:pPr>
        <w:autoSpaceDE w:val="0"/>
        <w:autoSpaceDN w:val="0"/>
        <w:adjustRightInd w:val="0"/>
        <w:ind w:left="450"/>
        <w:rPr>
          <w:rFonts w:ascii="Arial" w:hAnsi="Arial" w:cs="Arial"/>
          <w:snapToGrid w:val="0"/>
        </w:rPr>
      </w:pPr>
      <w:r w:rsidRPr="00734362">
        <w:rPr>
          <w:rFonts w:ascii="Arial" w:eastAsiaTheme="minorHAnsi" w:hAnsi="Arial" w:cs="Arial"/>
          <w:bCs/>
        </w:rPr>
        <w:t>Cutout for mounting back box</w:t>
      </w:r>
      <w:r w:rsidRPr="00734362">
        <w:rPr>
          <w:rFonts w:ascii="Arial" w:hAnsi="Arial" w:cs="Arial"/>
          <w:snapToGrid w:val="0"/>
        </w:rPr>
        <w:t xml:space="preserve"> . . . . . . . . . . . . . . . . .  . .. . . . . 10.13 H x 7.63 W inches (257.3 x 193.8 mm)</w:t>
      </w:r>
    </w:p>
    <w:p w:rsidR="00734362" w:rsidRPr="00734362" w:rsidRDefault="00734362" w:rsidP="00734362">
      <w:pPr>
        <w:autoSpaceDE w:val="0"/>
        <w:autoSpaceDN w:val="0"/>
        <w:adjustRightInd w:val="0"/>
        <w:spacing w:after="60"/>
        <w:ind w:left="446"/>
        <w:rPr>
          <w:rFonts w:ascii="Arial" w:eastAsiaTheme="minorHAnsi" w:hAnsi="Arial" w:cs="Arial"/>
        </w:rPr>
      </w:pPr>
      <w:r w:rsidRPr="00734362">
        <w:rPr>
          <w:rFonts w:ascii="Arial" w:eastAsiaTheme="minorHAnsi" w:hAnsi="Arial" w:cs="Arial"/>
        </w:rPr>
        <w:t xml:space="preserve">Weight </w:t>
      </w:r>
      <w:r w:rsidRPr="00734362">
        <w:rPr>
          <w:rFonts w:ascii="Arial" w:hAnsi="Arial" w:cs="Arial"/>
        </w:rPr>
        <w:t>. . . . . . . . . . . . . . . . . . . . . . . . . . . . . . . . . . . . . . . . . . .. … . . . .  . . . . . . . .  . . . . . …………10.0 lbs.</w:t>
      </w:r>
      <w:r w:rsidRPr="00734362">
        <w:rPr>
          <w:rFonts w:ascii="Arial" w:eastAsiaTheme="minorHAnsi" w:hAnsi="Arial" w:cs="Arial"/>
        </w:rPr>
        <w:t xml:space="preserve"> </w:t>
      </w:r>
    </w:p>
    <w:p w:rsidR="00734362" w:rsidRPr="00734362" w:rsidRDefault="00734362" w:rsidP="00734362">
      <w:pPr>
        <w:keepNext/>
        <w:ind w:left="450"/>
        <w:outlineLvl w:val="0"/>
        <w:rPr>
          <w:rFonts w:ascii="Arial" w:hAnsi="Arial" w:cs="Arial"/>
          <w:b/>
          <w:snapToGrid w:val="0"/>
        </w:rPr>
      </w:pPr>
      <w:r w:rsidRPr="00734362">
        <w:rPr>
          <w:rFonts w:ascii="Arial" w:hAnsi="Arial" w:cs="Arial"/>
          <w:b/>
          <w:snapToGrid w:val="0"/>
        </w:rPr>
        <w:t>Environmental</w:t>
      </w:r>
    </w:p>
    <w:p w:rsidR="00734362" w:rsidRPr="00734362" w:rsidRDefault="00734362" w:rsidP="00734362">
      <w:pPr>
        <w:ind w:left="450"/>
        <w:rPr>
          <w:rFonts w:ascii="Arial" w:hAnsi="Arial" w:cs="Arial"/>
          <w:snapToGrid w:val="0"/>
        </w:rPr>
      </w:pPr>
      <w:r w:rsidRPr="00734362">
        <w:rPr>
          <w:rFonts w:ascii="Arial" w:hAnsi="Arial" w:cs="Arial"/>
          <w:snapToGrid w:val="0"/>
        </w:rPr>
        <w:t xml:space="preserve">Temperature </w:t>
      </w:r>
      <w:smartTag w:uri="urn:schemas-microsoft-com:office:smarttags" w:element="PlaceType">
        <w:r w:rsidRPr="00734362">
          <w:rPr>
            <w:rFonts w:ascii="Arial" w:hAnsi="Arial" w:cs="Arial"/>
            <w:snapToGrid w:val="0"/>
          </w:rPr>
          <w:t>Range</w:t>
        </w:r>
      </w:smartTag>
    </w:p>
    <w:p w:rsidR="00734362" w:rsidRPr="00734362" w:rsidRDefault="00734362" w:rsidP="00734362">
      <w:pPr>
        <w:ind w:left="450"/>
        <w:rPr>
          <w:rFonts w:ascii="Arial" w:hAnsi="Arial" w:cs="Arial"/>
          <w:snapToGrid w:val="0"/>
        </w:rPr>
      </w:pPr>
      <w:r w:rsidRPr="00734362">
        <w:rPr>
          <w:rFonts w:ascii="Arial" w:hAnsi="Arial" w:cs="Arial"/>
          <w:snapToGrid w:val="0"/>
        </w:rPr>
        <w:t xml:space="preserve">     Operating . . . . . . . . . . . . . . . . . . . . . . . . . . . . . . . . . ... . . . . . . .  . . . -4º F to + 140º F (-20º C to +60º C)</w:t>
      </w:r>
    </w:p>
    <w:p w:rsidR="00734362" w:rsidRPr="00734362" w:rsidRDefault="00734362" w:rsidP="00734362">
      <w:pPr>
        <w:ind w:left="450"/>
        <w:rPr>
          <w:rFonts w:ascii="Arial" w:hAnsi="Arial" w:cs="Arial"/>
          <w:snapToGrid w:val="0"/>
        </w:rPr>
      </w:pPr>
      <w:r w:rsidRPr="00734362">
        <w:rPr>
          <w:rFonts w:ascii="Arial" w:hAnsi="Arial" w:cs="Arial"/>
          <w:snapToGrid w:val="0"/>
        </w:rPr>
        <w:t xml:space="preserve">     Storage . . . . . . . . . . . . . . . . . . . . . . . . . . . . . . . . . .. . . . . . . .. . . . . .-40ºF to + 158ºF ( -40º C to +70º C)</w:t>
      </w:r>
    </w:p>
    <w:p w:rsidR="00734362" w:rsidRPr="00734362" w:rsidRDefault="00734362" w:rsidP="00734362">
      <w:pPr>
        <w:ind w:left="450"/>
        <w:rPr>
          <w:rFonts w:ascii="Arial" w:hAnsi="Arial" w:cs="Arial"/>
          <w:snapToGrid w:val="0"/>
        </w:rPr>
      </w:pPr>
      <w:r w:rsidRPr="00734362">
        <w:rPr>
          <w:rFonts w:ascii="Arial" w:hAnsi="Arial" w:cs="Arial"/>
          <w:snapToGrid w:val="0"/>
        </w:rPr>
        <w:t>Relative Humidity . . . . . . . . . . . . . . . . . . . . . . . . . . . . . . . . . .. . . . .. . . . . . . . . . Up to 95% non-condensing</w:t>
      </w:r>
    </w:p>
    <w:p w:rsidR="00734362" w:rsidRPr="00734362" w:rsidRDefault="00734362" w:rsidP="00734362">
      <w:pPr>
        <w:spacing w:after="60"/>
        <w:ind w:left="450"/>
        <w:rPr>
          <w:rFonts w:ascii="Arial" w:hAnsi="Arial" w:cs="Arial"/>
          <w:snapToGrid w:val="0"/>
        </w:rPr>
      </w:pPr>
      <w:r w:rsidRPr="00734362">
        <w:rPr>
          <w:rFonts w:ascii="Arial" w:hAnsi="Arial" w:cs="Arial"/>
          <w:snapToGrid w:val="0"/>
        </w:rPr>
        <w:t>PCBA (Printed Circuit Board Assembly)  . . . . . . . . . . . . . . . . . . . . . . . . . . . . . . . . . . . . . Conformal Coated</w:t>
      </w:r>
    </w:p>
    <w:p w:rsidR="00734362" w:rsidRPr="00734362" w:rsidRDefault="00734362" w:rsidP="00734362">
      <w:pPr>
        <w:ind w:left="450"/>
        <w:rPr>
          <w:rFonts w:ascii="Arial" w:hAnsi="Arial" w:cs="Arial"/>
          <w:b/>
          <w:snapToGrid w:val="0"/>
        </w:rPr>
      </w:pPr>
      <w:r w:rsidRPr="00734362">
        <w:rPr>
          <w:rFonts w:ascii="Arial" w:hAnsi="Arial" w:cs="Arial"/>
          <w:b/>
          <w:snapToGrid w:val="0"/>
        </w:rPr>
        <w:t>Approval Standards</w:t>
      </w:r>
    </w:p>
    <w:p w:rsidR="00734362" w:rsidRPr="00734362" w:rsidRDefault="00734362" w:rsidP="00734362">
      <w:pPr>
        <w:ind w:left="446"/>
        <w:rPr>
          <w:rFonts w:ascii="Arial" w:hAnsi="Arial" w:cs="Arial"/>
          <w:color w:val="000000"/>
        </w:rPr>
      </w:pPr>
      <w:r w:rsidRPr="00734362">
        <w:rPr>
          <w:rFonts w:ascii="Arial" w:hAnsi="Arial" w:cs="Arial"/>
          <w:color w:val="000000"/>
        </w:rPr>
        <w:t>Compliance to Standards . . . . . . . . . . . . . . . . . . . . . . . . . . . . . . . . . . . . . . . . . . . . . .  FCC CRF 47 Part 15</w:t>
      </w:r>
    </w:p>
    <w:p w:rsidR="00734362" w:rsidRDefault="00734362" w:rsidP="00734362">
      <w:pPr>
        <w:spacing w:after="240"/>
        <w:ind w:left="446"/>
        <w:rPr>
          <w:rFonts w:ascii="Arial" w:hAnsi="Arial" w:cs="Arial"/>
          <w:color w:val="000000"/>
        </w:rPr>
      </w:pPr>
      <w:r w:rsidRPr="00734362">
        <w:rPr>
          <w:rFonts w:ascii="Arial" w:hAnsi="Arial" w:cs="Arial"/>
          <w:color w:val="000000"/>
        </w:rPr>
        <w:t>Safety of Information Technology Equipment…………………………………………………….UL/CSA 60950</w:t>
      </w:r>
    </w:p>
    <w:p w:rsidR="00F7229B" w:rsidRPr="00B32FD0" w:rsidRDefault="00F7229B" w:rsidP="00215443">
      <w:pPr>
        <w:pStyle w:val="BodyText"/>
        <w:spacing w:after="60"/>
        <w:ind w:left="1260" w:hanging="900"/>
        <w:rPr>
          <w:rFonts w:ascii="Arial" w:hAnsi="Arial" w:cs="Arial"/>
        </w:rPr>
      </w:pPr>
      <w:r>
        <w:rPr>
          <w:rFonts w:ascii="Arial" w:hAnsi="Arial" w:cs="Arial"/>
        </w:rPr>
        <w:t>11.</w:t>
      </w:r>
      <w:r w:rsidR="00AA1474">
        <w:rPr>
          <w:rFonts w:ascii="Arial" w:hAnsi="Arial" w:cs="Arial"/>
        </w:rPr>
        <w:t>0</w:t>
      </w:r>
      <w:r>
        <w:rPr>
          <w:rFonts w:ascii="Arial" w:hAnsi="Arial" w:cs="Arial"/>
        </w:rPr>
        <w:t>.3</w:t>
      </w:r>
      <w:r w:rsidRPr="00B32FD0">
        <w:rPr>
          <w:rFonts w:ascii="Arial" w:hAnsi="Arial" w:cs="Arial"/>
        </w:rPr>
        <w:t xml:space="preserve">  </w:t>
      </w:r>
      <w:r w:rsidR="00215443">
        <w:rPr>
          <w:rFonts w:ascii="Arial" w:hAnsi="Arial" w:cs="Arial"/>
        </w:rPr>
        <w:tab/>
      </w:r>
      <w:r w:rsidRPr="00B32FD0">
        <w:rPr>
          <w:rFonts w:ascii="Arial" w:hAnsi="Arial" w:cs="Arial"/>
        </w:rPr>
        <w:t>Peripheral Equipment and Accessories</w:t>
      </w:r>
    </w:p>
    <w:p w:rsidR="00734362" w:rsidRPr="00734362" w:rsidRDefault="00734362" w:rsidP="00734362">
      <w:pPr>
        <w:ind w:left="360"/>
        <w:jc w:val="both"/>
        <w:rPr>
          <w:rFonts w:ascii="Arial" w:hAnsi="Arial" w:cs="Arial"/>
          <w:sz w:val="22"/>
        </w:rPr>
      </w:pPr>
      <w:r w:rsidRPr="00734362">
        <w:rPr>
          <w:rFonts w:ascii="Arial" w:hAnsi="Arial" w:cs="Arial"/>
          <w:sz w:val="22"/>
        </w:rPr>
        <w:t xml:space="preserve">The following peripheral equipment, accessories, and sub-components shall be offered in support of the </w:t>
      </w:r>
      <w:r w:rsidRPr="00734362">
        <w:rPr>
          <w:rFonts w:ascii="Arial" w:hAnsi="Arial" w:cs="Arial"/>
          <w:sz w:val="22"/>
          <w:szCs w:val="22"/>
        </w:rPr>
        <w:t>Clean Room VoIP</w:t>
      </w:r>
      <w:r w:rsidRPr="00734362">
        <w:rPr>
          <w:rFonts w:ascii="Arial" w:hAnsi="Arial" w:cs="Arial"/>
          <w:sz w:val="22"/>
        </w:rPr>
        <w:t xml:space="preserve"> </w:t>
      </w:r>
      <w:r w:rsidRPr="00734362">
        <w:rPr>
          <w:rFonts w:ascii="Arial" w:hAnsi="Arial" w:cs="Arial"/>
          <w:sz w:val="22"/>
          <w:szCs w:val="22"/>
        </w:rPr>
        <w:t>Telephone</w:t>
      </w:r>
      <w:r w:rsidRPr="00734362">
        <w:rPr>
          <w:rFonts w:ascii="Arial" w:hAnsi="Arial" w:cs="Arial"/>
          <w:sz w:val="22"/>
        </w:rPr>
        <w:t>:</w:t>
      </w:r>
    </w:p>
    <w:p w:rsidR="00734362" w:rsidRPr="00734362" w:rsidRDefault="00734362" w:rsidP="00734362">
      <w:pPr>
        <w:jc w:val="both"/>
        <w:rPr>
          <w:rFonts w:ascii="Arial" w:hAnsi="Arial" w:cs="Arial"/>
          <w:sz w:val="22"/>
        </w:rPr>
      </w:pPr>
    </w:p>
    <w:p w:rsidR="00734362" w:rsidRPr="00734362" w:rsidRDefault="00734362" w:rsidP="00734362">
      <w:pPr>
        <w:ind w:left="360"/>
        <w:jc w:val="both"/>
        <w:rPr>
          <w:rFonts w:ascii="Arial" w:hAnsi="Arial" w:cs="Arial"/>
          <w:sz w:val="22"/>
        </w:rPr>
      </w:pPr>
      <w:r w:rsidRPr="00734362">
        <w:rPr>
          <w:rFonts w:ascii="Arial" w:hAnsi="Arial" w:cs="Arial"/>
          <w:b/>
          <w:sz w:val="22"/>
        </w:rPr>
        <w:t xml:space="preserve">Telephone Management Application Software, </w:t>
      </w:r>
      <w:r w:rsidRPr="00734362">
        <w:rPr>
          <w:rFonts w:ascii="Arial" w:hAnsi="Arial" w:cs="Arial"/>
          <w:sz w:val="22"/>
        </w:rPr>
        <w:t xml:space="preserve"> as referenced in section 12.</w:t>
      </w:r>
      <w:r w:rsidR="008117F7">
        <w:rPr>
          <w:rFonts w:ascii="Arial" w:hAnsi="Arial" w:cs="Arial"/>
          <w:sz w:val="22"/>
        </w:rPr>
        <w:t>1</w:t>
      </w:r>
      <w:r w:rsidRPr="00734362">
        <w:rPr>
          <w:rFonts w:ascii="Arial" w:hAnsi="Arial" w:cs="Arial"/>
          <w:sz w:val="22"/>
        </w:rPr>
        <w:t>.0.</w:t>
      </w:r>
    </w:p>
    <w:p w:rsidR="00734362" w:rsidRDefault="00734362" w:rsidP="00F7229B">
      <w:pPr>
        <w:pStyle w:val="BodyText"/>
        <w:ind w:left="540"/>
        <w:rPr>
          <w:rFonts w:ascii="Arial" w:hAnsi="Arial" w:cs="Arial"/>
        </w:rPr>
      </w:pPr>
    </w:p>
    <w:p w:rsidR="00F7229B" w:rsidRPr="00B32FD0" w:rsidRDefault="00F7229B" w:rsidP="00A530B9">
      <w:pPr>
        <w:pStyle w:val="BodyText"/>
        <w:spacing w:after="60"/>
        <w:ind w:left="1260" w:hanging="900"/>
        <w:rPr>
          <w:rFonts w:ascii="Arial" w:hAnsi="Arial" w:cs="Arial"/>
        </w:rPr>
      </w:pPr>
      <w:r>
        <w:rPr>
          <w:rFonts w:ascii="Arial" w:hAnsi="Arial" w:cs="Arial"/>
        </w:rPr>
        <w:t>11.</w:t>
      </w:r>
      <w:r w:rsidR="00AA1474">
        <w:rPr>
          <w:rFonts w:ascii="Arial" w:hAnsi="Arial" w:cs="Arial"/>
        </w:rPr>
        <w:t>0</w:t>
      </w:r>
      <w:r>
        <w:rPr>
          <w:rFonts w:ascii="Arial" w:hAnsi="Arial" w:cs="Arial"/>
        </w:rPr>
        <w:t xml:space="preserve">.4 </w:t>
      </w:r>
      <w:r w:rsidRPr="00B32FD0">
        <w:rPr>
          <w:rFonts w:ascii="Arial" w:hAnsi="Arial" w:cs="Arial"/>
        </w:rPr>
        <w:t xml:space="preserve">  </w:t>
      </w:r>
      <w:r w:rsidR="00A530B9">
        <w:rPr>
          <w:rFonts w:ascii="Arial" w:hAnsi="Arial" w:cs="Arial"/>
        </w:rPr>
        <w:tab/>
      </w:r>
      <w:r w:rsidRPr="00B32FD0">
        <w:rPr>
          <w:rFonts w:ascii="Arial" w:hAnsi="Arial" w:cs="Arial"/>
        </w:rPr>
        <w:t>Equipment Manufacturer and Model Numbers</w:t>
      </w:r>
    </w:p>
    <w:p w:rsidR="00734362" w:rsidRPr="00734362" w:rsidRDefault="00734362" w:rsidP="008117F7">
      <w:pPr>
        <w:spacing w:after="120"/>
        <w:ind w:left="360"/>
        <w:jc w:val="both"/>
        <w:rPr>
          <w:rFonts w:ascii="Arial" w:hAnsi="Arial" w:cs="Arial"/>
          <w:sz w:val="22"/>
        </w:rPr>
      </w:pPr>
      <w:r w:rsidRPr="00734362">
        <w:rPr>
          <w:rFonts w:ascii="Arial" w:hAnsi="Arial" w:cs="Arial"/>
          <w:sz w:val="22"/>
        </w:rPr>
        <w:t xml:space="preserve">The </w:t>
      </w:r>
      <w:r w:rsidRPr="00734362">
        <w:rPr>
          <w:rFonts w:ascii="Arial" w:hAnsi="Arial" w:cs="Arial"/>
          <w:sz w:val="22"/>
          <w:szCs w:val="22"/>
        </w:rPr>
        <w:t>Clean Room VoIP</w:t>
      </w:r>
      <w:r w:rsidRPr="00734362">
        <w:rPr>
          <w:rFonts w:ascii="Arial" w:hAnsi="Arial" w:cs="Arial"/>
          <w:sz w:val="22"/>
        </w:rPr>
        <w:t xml:space="preserve"> </w:t>
      </w:r>
      <w:r w:rsidRPr="00734362">
        <w:rPr>
          <w:rFonts w:ascii="Arial" w:hAnsi="Arial" w:cs="Arial"/>
          <w:sz w:val="22"/>
          <w:szCs w:val="22"/>
        </w:rPr>
        <w:t xml:space="preserve">Telephone </w:t>
      </w:r>
      <w:r w:rsidRPr="00734362">
        <w:rPr>
          <w:rFonts w:ascii="Arial" w:hAnsi="Arial" w:cs="Arial"/>
          <w:sz w:val="22"/>
        </w:rPr>
        <w:t>shall be GAI-</w:t>
      </w:r>
      <w:r>
        <w:rPr>
          <w:rFonts w:ascii="Arial" w:hAnsi="Arial" w:cs="Arial"/>
          <w:sz w:val="22"/>
        </w:rPr>
        <w:t>TRONICS</w:t>
      </w:r>
      <w:r w:rsidRPr="00734362">
        <w:rPr>
          <w:rFonts w:ascii="Arial" w:hAnsi="Arial" w:cs="Arial"/>
          <w:sz w:val="22"/>
        </w:rPr>
        <w:t xml:space="preserve"> Model Numbers:</w:t>
      </w:r>
    </w:p>
    <w:p w:rsidR="00734362" w:rsidRPr="00734362" w:rsidRDefault="00734362" w:rsidP="00734362">
      <w:pPr>
        <w:numPr>
          <w:ilvl w:val="0"/>
          <w:numId w:val="25"/>
        </w:numPr>
        <w:jc w:val="both"/>
        <w:rPr>
          <w:rFonts w:ascii="Arial" w:hAnsi="Arial" w:cs="Arial"/>
          <w:sz w:val="22"/>
        </w:rPr>
      </w:pPr>
      <w:r w:rsidRPr="00734362">
        <w:rPr>
          <w:rFonts w:ascii="Arial" w:hAnsi="Arial" w:cs="Arial"/>
          <w:b/>
          <w:sz w:val="22"/>
        </w:rPr>
        <w:t xml:space="preserve">295-702F </w:t>
      </w:r>
      <w:r w:rsidRPr="00734362">
        <w:rPr>
          <w:rFonts w:ascii="Arial" w:hAnsi="Arial" w:cs="Arial"/>
          <w:bCs/>
          <w:sz w:val="22"/>
        </w:rPr>
        <w:t>Flush-mount Clean Phone</w:t>
      </w:r>
      <w:r w:rsidRPr="00734362">
        <w:rPr>
          <w:rFonts w:ascii="Arial" w:hAnsi="Arial" w:cs="Arial"/>
          <w:bCs/>
          <w:sz w:val="22"/>
          <w:vertAlign w:val="superscript"/>
        </w:rPr>
        <w:t>®</w:t>
      </w:r>
      <w:r w:rsidRPr="00734362">
        <w:rPr>
          <w:rFonts w:ascii="Arial" w:hAnsi="Arial" w:cs="Arial"/>
          <w:bCs/>
          <w:sz w:val="22"/>
        </w:rPr>
        <w:t xml:space="preserve"> Telephone</w:t>
      </w:r>
    </w:p>
    <w:p w:rsidR="00734362" w:rsidRPr="00734362" w:rsidRDefault="00734362" w:rsidP="00734362">
      <w:pPr>
        <w:numPr>
          <w:ilvl w:val="0"/>
          <w:numId w:val="25"/>
        </w:numPr>
        <w:jc w:val="both"/>
        <w:rPr>
          <w:rFonts w:ascii="Arial" w:hAnsi="Arial" w:cs="Arial"/>
          <w:sz w:val="22"/>
        </w:rPr>
      </w:pPr>
      <w:r w:rsidRPr="00734362">
        <w:rPr>
          <w:rFonts w:ascii="Arial" w:hAnsi="Arial" w:cs="Arial"/>
          <w:b/>
          <w:sz w:val="22"/>
        </w:rPr>
        <w:t xml:space="preserve">295-702W </w:t>
      </w:r>
      <w:r w:rsidRPr="00734362">
        <w:rPr>
          <w:rFonts w:ascii="Arial" w:hAnsi="Arial" w:cs="Arial"/>
          <w:bCs/>
          <w:sz w:val="22"/>
        </w:rPr>
        <w:t>Surface-mount Clean Phone</w:t>
      </w:r>
      <w:r w:rsidRPr="00734362">
        <w:rPr>
          <w:rFonts w:ascii="Arial" w:hAnsi="Arial" w:cs="Arial"/>
          <w:bCs/>
          <w:sz w:val="22"/>
          <w:vertAlign w:val="superscript"/>
        </w:rPr>
        <w:t>®</w:t>
      </w:r>
      <w:r w:rsidRPr="00734362">
        <w:rPr>
          <w:rFonts w:ascii="Arial" w:hAnsi="Arial" w:cs="Arial"/>
          <w:bCs/>
          <w:sz w:val="22"/>
        </w:rPr>
        <w:t xml:space="preserve"> Telephone</w:t>
      </w:r>
    </w:p>
    <w:p w:rsidR="00734362" w:rsidRPr="00734362" w:rsidRDefault="00734362" w:rsidP="00734362">
      <w:pPr>
        <w:ind w:left="360"/>
        <w:jc w:val="both"/>
        <w:rPr>
          <w:rFonts w:ascii="Arial" w:hAnsi="Arial" w:cs="Arial"/>
          <w:sz w:val="22"/>
        </w:rPr>
      </w:pPr>
    </w:p>
    <w:p w:rsidR="00734362" w:rsidRPr="00734362" w:rsidRDefault="00734362" w:rsidP="008117F7">
      <w:pPr>
        <w:spacing w:after="120"/>
        <w:ind w:left="360"/>
        <w:jc w:val="both"/>
        <w:rPr>
          <w:rFonts w:ascii="Arial" w:hAnsi="Arial" w:cs="Arial"/>
          <w:sz w:val="22"/>
        </w:rPr>
      </w:pPr>
      <w:r w:rsidRPr="00734362">
        <w:rPr>
          <w:rFonts w:ascii="Arial" w:hAnsi="Arial" w:cs="Arial"/>
          <w:sz w:val="22"/>
        </w:rPr>
        <w:t xml:space="preserve">Peripherals and accessories shall be </w:t>
      </w:r>
      <w:r w:rsidRPr="00B32FD0">
        <w:rPr>
          <w:rFonts w:ascii="Arial" w:hAnsi="Arial" w:cs="Arial"/>
        </w:rPr>
        <w:t>GAI-TRONICS</w:t>
      </w:r>
      <w:r w:rsidRPr="00734362">
        <w:rPr>
          <w:rFonts w:ascii="Arial" w:hAnsi="Arial" w:cs="Arial"/>
          <w:sz w:val="22"/>
        </w:rPr>
        <w:t xml:space="preserve"> model numbers, specified as:</w:t>
      </w:r>
    </w:p>
    <w:p w:rsidR="00734362" w:rsidRPr="00734362" w:rsidRDefault="00734362" w:rsidP="00902478">
      <w:pPr>
        <w:keepLines/>
        <w:numPr>
          <w:ilvl w:val="0"/>
          <w:numId w:val="16"/>
        </w:numPr>
        <w:tabs>
          <w:tab w:val="right" w:leader="dot" w:pos="9360"/>
        </w:tabs>
        <w:jc w:val="both"/>
        <w:rPr>
          <w:rFonts w:ascii="Arial" w:hAnsi="Arial" w:cs="Arial"/>
          <w:sz w:val="22"/>
        </w:rPr>
      </w:pPr>
      <w:r w:rsidRPr="00734362">
        <w:rPr>
          <w:rFonts w:ascii="Arial" w:hAnsi="Arial" w:cs="Arial"/>
          <w:b/>
          <w:sz w:val="22"/>
        </w:rPr>
        <w:t xml:space="preserve">12509-044 </w:t>
      </w:r>
      <w:r w:rsidRPr="00734362">
        <w:rPr>
          <w:rFonts w:ascii="Arial" w:hAnsi="Arial" w:cs="Arial"/>
          <w:sz w:val="22"/>
        </w:rPr>
        <w:t>Telephone Management Application (TMA) Package for VoIP Telephones</w:t>
      </w:r>
    </w:p>
    <w:p w:rsidR="00F7229B" w:rsidRDefault="00F7229B" w:rsidP="00F7229B">
      <w:pPr>
        <w:pStyle w:val="BodyText-Specs"/>
        <w:spacing w:after="0"/>
        <w:jc w:val="both"/>
        <w:rPr>
          <w:rFonts w:ascii="Arial" w:hAnsi="Arial" w:cs="Arial"/>
        </w:rPr>
      </w:pPr>
    </w:p>
    <w:p w:rsidR="00FA0756" w:rsidRDefault="00FA0756" w:rsidP="00A530B9">
      <w:pPr>
        <w:pStyle w:val="BodyTextIndent2"/>
        <w:tabs>
          <w:tab w:val="clear" w:pos="720"/>
        </w:tabs>
        <w:spacing w:after="120"/>
        <w:ind w:left="0" w:firstLine="0"/>
        <w:rPr>
          <w:rFonts w:ascii="Arial" w:hAnsi="Arial" w:cs="Arial"/>
          <w:b/>
          <w:bCs/>
          <w:sz w:val="24"/>
          <w:szCs w:val="24"/>
        </w:rPr>
      </w:pPr>
      <w:r w:rsidRPr="001E66C0">
        <w:rPr>
          <w:rFonts w:ascii="Arial" w:hAnsi="Arial" w:cs="Arial"/>
          <w:b/>
          <w:bCs/>
          <w:sz w:val="24"/>
          <w:szCs w:val="24"/>
        </w:rPr>
        <w:t>1</w:t>
      </w:r>
      <w:r w:rsidR="00E44C00">
        <w:rPr>
          <w:rFonts w:ascii="Arial" w:hAnsi="Arial" w:cs="Arial"/>
          <w:b/>
          <w:bCs/>
          <w:sz w:val="24"/>
          <w:szCs w:val="24"/>
        </w:rPr>
        <w:t>2</w:t>
      </w:r>
      <w:r w:rsidRPr="001E66C0">
        <w:rPr>
          <w:rFonts w:ascii="Arial" w:hAnsi="Arial" w:cs="Arial"/>
          <w:b/>
          <w:bCs/>
          <w:sz w:val="24"/>
          <w:szCs w:val="24"/>
        </w:rPr>
        <w:t>.0.0</w:t>
      </w:r>
      <w:r w:rsidRPr="001E66C0">
        <w:rPr>
          <w:rFonts w:ascii="Arial" w:hAnsi="Arial" w:cs="Arial"/>
          <w:b/>
          <w:bCs/>
          <w:sz w:val="24"/>
          <w:szCs w:val="24"/>
        </w:rPr>
        <w:tab/>
        <w:t>Peripheral Equipment</w:t>
      </w:r>
    </w:p>
    <w:p w:rsidR="000461D1" w:rsidRPr="000461D1" w:rsidRDefault="000461D1" w:rsidP="000461D1">
      <w:pPr>
        <w:suppressAutoHyphens/>
        <w:spacing w:after="120"/>
        <w:ind w:left="990" w:hanging="810"/>
        <w:jc w:val="both"/>
        <w:rPr>
          <w:rFonts w:ascii="Arial" w:hAnsi="Arial" w:cs="Arial"/>
          <w:sz w:val="22"/>
        </w:rPr>
      </w:pPr>
      <w:r w:rsidRPr="000461D1">
        <w:rPr>
          <w:rFonts w:ascii="Arial" w:hAnsi="Arial" w:cs="Arial"/>
          <w:sz w:val="22"/>
        </w:rPr>
        <w:t>12.</w:t>
      </w:r>
      <w:r>
        <w:rPr>
          <w:rFonts w:ascii="Arial" w:hAnsi="Arial" w:cs="Arial"/>
          <w:sz w:val="22"/>
        </w:rPr>
        <w:t>1</w:t>
      </w:r>
      <w:r w:rsidRPr="000461D1">
        <w:rPr>
          <w:rFonts w:ascii="Arial" w:hAnsi="Arial" w:cs="Arial"/>
          <w:sz w:val="22"/>
        </w:rPr>
        <w:t>.0</w:t>
      </w:r>
      <w:r w:rsidRPr="000461D1">
        <w:rPr>
          <w:rFonts w:ascii="Arial" w:hAnsi="Arial" w:cs="Arial"/>
          <w:sz w:val="22"/>
        </w:rPr>
        <w:tab/>
        <w:t>Telephone Management Application (TMA) Package</w:t>
      </w:r>
    </w:p>
    <w:p w:rsidR="000461D1" w:rsidRPr="000461D1" w:rsidRDefault="000461D1" w:rsidP="000461D1">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1</w:t>
      </w:r>
      <w:r w:rsidRPr="000461D1">
        <w:rPr>
          <w:rFonts w:ascii="Arial" w:hAnsi="Arial" w:cs="Arial"/>
          <w:sz w:val="22"/>
        </w:rPr>
        <w:t xml:space="preserve">.1  </w:t>
      </w:r>
      <w:r w:rsidRPr="000461D1">
        <w:rPr>
          <w:rFonts w:ascii="Arial" w:hAnsi="Arial" w:cs="Arial"/>
          <w:sz w:val="22"/>
        </w:rPr>
        <w:tab/>
        <w:t>Description</w:t>
      </w:r>
    </w:p>
    <w:bookmarkEnd w:id="8"/>
    <w:p w:rsidR="000461D1" w:rsidRPr="000461D1" w:rsidRDefault="000461D1" w:rsidP="000461D1">
      <w:pPr>
        <w:ind w:left="360"/>
        <w:jc w:val="both"/>
        <w:rPr>
          <w:rFonts w:ascii="Arial" w:hAnsi="Arial" w:cs="Arial"/>
          <w:sz w:val="22"/>
        </w:rPr>
      </w:pPr>
      <w:r w:rsidRPr="000461D1">
        <w:rPr>
          <w:rFonts w:ascii="Arial" w:hAnsi="Arial" w:cs="Arial"/>
          <w:sz w:val="22"/>
        </w:rPr>
        <w:t xml:space="preserve">The Telephone Management Application (TMA) package shall be designed as a maintenance data collection and reporting tool to allow users to view and report the health of the </w:t>
      </w:r>
      <w:r>
        <w:rPr>
          <w:rFonts w:ascii="Arial" w:hAnsi="Arial" w:cs="Arial"/>
          <w:sz w:val="22"/>
        </w:rPr>
        <w:t>Telephones</w:t>
      </w:r>
      <w:r w:rsidRPr="000461D1">
        <w:rPr>
          <w:rFonts w:ascii="Arial" w:hAnsi="Arial" w:cs="Arial"/>
          <w:sz w:val="22"/>
        </w:rPr>
        <w:t xml:space="preserve"> in the system.  TMA shall be a Windows 10</w:t>
      </w:r>
      <w:r w:rsidRPr="000461D1">
        <w:rPr>
          <w:rFonts w:ascii="Arial" w:hAnsi="Arial" w:cs="Arial"/>
          <w:sz w:val="22"/>
          <w:vertAlign w:val="superscript"/>
        </w:rPr>
        <w:t xml:space="preserve">® </w:t>
      </w:r>
      <w:r w:rsidRPr="000461D1">
        <w:rPr>
          <w:rFonts w:ascii="Arial" w:hAnsi="Arial" w:cs="Arial"/>
          <w:sz w:val="22"/>
        </w:rPr>
        <w:t xml:space="preserve">based software application and shall be intended for use on a dedicated PC.  TMA shall be designed to monitor individual Telephones in the system, each on a dedicated analog line or on a common Ethernet network.    </w:t>
      </w:r>
    </w:p>
    <w:p w:rsidR="000461D1" w:rsidRPr="000461D1" w:rsidRDefault="000461D1" w:rsidP="000461D1">
      <w:pPr>
        <w:ind w:left="360"/>
        <w:jc w:val="both"/>
        <w:rPr>
          <w:rFonts w:ascii="Arial" w:hAnsi="Arial" w:cs="Arial"/>
          <w:sz w:val="22"/>
        </w:rPr>
      </w:pPr>
    </w:p>
    <w:p w:rsidR="000461D1" w:rsidRPr="000461D1" w:rsidRDefault="000461D1" w:rsidP="000461D1">
      <w:pPr>
        <w:ind w:left="360"/>
        <w:jc w:val="both"/>
        <w:rPr>
          <w:rFonts w:ascii="Arial" w:hAnsi="Arial" w:cs="Arial"/>
          <w:sz w:val="22"/>
        </w:rPr>
      </w:pPr>
      <w:r w:rsidRPr="000461D1">
        <w:rPr>
          <w:rFonts w:ascii="Arial" w:hAnsi="Arial" w:cs="Arial"/>
          <w:sz w:val="22"/>
        </w:rPr>
        <w:t xml:space="preserve">The TMA shall be designed to poll each </w:t>
      </w:r>
      <w:r>
        <w:rPr>
          <w:rFonts w:ascii="Arial" w:hAnsi="Arial" w:cs="Arial"/>
          <w:sz w:val="22"/>
        </w:rPr>
        <w:t xml:space="preserve">Clean Room </w:t>
      </w:r>
      <w:r w:rsidRPr="000461D1">
        <w:rPr>
          <w:rFonts w:ascii="Arial" w:hAnsi="Arial" w:cs="Arial"/>
          <w:sz w:val="22"/>
        </w:rPr>
        <w:t xml:space="preserve">Telephone in the system to determine health status and activity.  The TMA shall route all analog telephone polling activity through a transceiver designed and manufactured by the TMA software designer.  Each transceiver shall poll one </w:t>
      </w:r>
      <w:r w:rsidRPr="000461D1">
        <w:rPr>
          <w:rFonts w:ascii="Arial" w:hAnsi="Arial" w:cs="Arial"/>
          <w:sz w:val="22"/>
        </w:rPr>
        <w:lastRenderedPageBreak/>
        <w:t>telephone at a time, but TMA shall be capable of supporting eight analog (8) line inputs, allowing eight different telephones to be polled simultaneously.  A TMA transceiver shall be required for each connected</w:t>
      </w:r>
      <w:r>
        <w:rPr>
          <w:rFonts w:ascii="Arial" w:hAnsi="Arial" w:cs="Arial"/>
          <w:sz w:val="22"/>
        </w:rPr>
        <w:t xml:space="preserve"> analog</w:t>
      </w:r>
      <w:r w:rsidRPr="000461D1">
        <w:rPr>
          <w:rFonts w:ascii="Arial" w:hAnsi="Arial" w:cs="Arial"/>
          <w:sz w:val="22"/>
        </w:rPr>
        <w:t xml:space="preserve"> line.  </w:t>
      </w:r>
    </w:p>
    <w:p w:rsidR="000461D1" w:rsidRPr="000461D1" w:rsidRDefault="000461D1" w:rsidP="000461D1">
      <w:pPr>
        <w:ind w:left="360"/>
        <w:jc w:val="both"/>
        <w:rPr>
          <w:rFonts w:ascii="Arial" w:hAnsi="Arial" w:cs="Arial"/>
          <w:sz w:val="22"/>
        </w:rPr>
      </w:pPr>
    </w:p>
    <w:p w:rsidR="000461D1" w:rsidRPr="000461D1" w:rsidRDefault="000461D1" w:rsidP="000461D1">
      <w:pPr>
        <w:ind w:left="360"/>
        <w:jc w:val="both"/>
        <w:rPr>
          <w:rFonts w:ascii="Arial" w:hAnsi="Arial" w:cs="Arial"/>
          <w:sz w:val="22"/>
        </w:rPr>
      </w:pPr>
      <w:r w:rsidRPr="000461D1">
        <w:rPr>
          <w:rFonts w:ascii="Arial" w:hAnsi="Arial" w:cs="Arial"/>
          <w:sz w:val="22"/>
        </w:rPr>
        <w:t xml:space="preserve">The TMA shall be also be capable of polling VoIP telephones via software embedded in the required security key, with no additional cabling requirement.  </w:t>
      </w:r>
    </w:p>
    <w:p w:rsidR="000461D1" w:rsidRPr="000461D1" w:rsidRDefault="000461D1" w:rsidP="000461D1">
      <w:pPr>
        <w:ind w:left="360"/>
        <w:jc w:val="both"/>
        <w:rPr>
          <w:rFonts w:ascii="Arial" w:hAnsi="Arial" w:cs="Arial"/>
          <w:sz w:val="22"/>
        </w:rPr>
      </w:pPr>
    </w:p>
    <w:p w:rsidR="000461D1" w:rsidRPr="000461D1" w:rsidRDefault="000461D1" w:rsidP="000461D1">
      <w:pPr>
        <w:ind w:left="360"/>
        <w:jc w:val="both"/>
        <w:rPr>
          <w:rFonts w:ascii="Arial" w:hAnsi="Arial" w:cs="Arial"/>
          <w:sz w:val="22"/>
        </w:rPr>
      </w:pPr>
      <w:r w:rsidRPr="000461D1">
        <w:rPr>
          <w:rFonts w:ascii="Arial" w:hAnsi="Arial" w:cs="Arial"/>
          <w:sz w:val="22"/>
        </w:rPr>
        <w:t xml:space="preserve">When polled, each </w:t>
      </w:r>
      <w:r>
        <w:rPr>
          <w:rFonts w:ascii="Arial" w:hAnsi="Arial" w:cs="Arial"/>
          <w:sz w:val="22"/>
        </w:rPr>
        <w:t>Clean Room Analog</w:t>
      </w:r>
      <w:r w:rsidRPr="000461D1">
        <w:rPr>
          <w:rFonts w:ascii="Arial" w:hAnsi="Arial" w:cs="Arial"/>
          <w:sz w:val="22"/>
        </w:rPr>
        <w:t xml:space="preserve"> Telephone shall report the following to the TMA:</w:t>
      </w:r>
    </w:p>
    <w:p w:rsidR="000461D1" w:rsidRPr="000461D1" w:rsidRDefault="000461D1" w:rsidP="000461D1">
      <w:pPr>
        <w:ind w:left="360"/>
        <w:jc w:val="both"/>
        <w:rPr>
          <w:rFonts w:ascii="Arial" w:hAnsi="Arial" w:cs="Arial"/>
          <w:sz w:val="22"/>
        </w:rPr>
      </w:pPr>
    </w:p>
    <w:p w:rsidR="000461D1" w:rsidRPr="000461D1" w:rsidRDefault="000461D1" w:rsidP="000461D1">
      <w:pPr>
        <w:numPr>
          <w:ilvl w:val="0"/>
          <w:numId w:val="18"/>
        </w:numPr>
        <w:ind w:firstLine="0"/>
        <w:jc w:val="both"/>
        <w:rPr>
          <w:rFonts w:ascii="Arial" w:hAnsi="Arial" w:cs="Arial"/>
          <w:b/>
          <w:bCs/>
          <w:sz w:val="22"/>
        </w:rPr>
      </w:pPr>
      <w:r w:rsidRPr="000461D1">
        <w:rPr>
          <w:rFonts w:ascii="Arial" w:hAnsi="Arial" w:cs="Arial"/>
          <w:b/>
          <w:bCs/>
          <w:sz w:val="22"/>
        </w:rPr>
        <w:t>Line integrity</w:t>
      </w:r>
    </w:p>
    <w:p w:rsidR="000461D1" w:rsidRPr="000461D1" w:rsidRDefault="000461D1" w:rsidP="000461D1">
      <w:pPr>
        <w:numPr>
          <w:ilvl w:val="0"/>
          <w:numId w:val="18"/>
        </w:numPr>
        <w:ind w:firstLine="0"/>
        <w:jc w:val="both"/>
        <w:rPr>
          <w:rFonts w:ascii="Arial" w:hAnsi="Arial" w:cs="Arial"/>
          <w:b/>
          <w:bCs/>
          <w:sz w:val="22"/>
        </w:rPr>
      </w:pPr>
      <w:r w:rsidRPr="000461D1">
        <w:rPr>
          <w:rFonts w:ascii="Arial" w:hAnsi="Arial" w:cs="Arial"/>
          <w:b/>
          <w:bCs/>
          <w:sz w:val="22"/>
        </w:rPr>
        <w:t>Microprocessor health</w:t>
      </w:r>
    </w:p>
    <w:p w:rsidR="000461D1" w:rsidRPr="000461D1" w:rsidRDefault="000461D1" w:rsidP="000461D1">
      <w:pPr>
        <w:numPr>
          <w:ilvl w:val="0"/>
          <w:numId w:val="18"/>
        </w:numPr>
        <w:ind w:firstLine="0"/>
        <w:jc w:val="both"/>
        <w:rPr>
          <w:rFonts w:ascii="Arial" w:hAnsi="Arial" w:cs="Arial"/>
          <w:b/>
          <w:bCs/>
          <w:sz w:val="22"/>
        </w:rPr>
      </w:pPr>
      <w:r w:rsidRPr="000461D1">
        <w:rPr>
          <w:rFonts w:ascii="Arial" w:hAnsi="Arial" w:cs="Arial"/>
          <w:b/>
          <w:bCs/>
          <w:sz w:val="22"/>
        </w:rPr>
        <w:t>Stuck buttons</w:t>
      </w:r>
    </w:p>
    <w:p w:rsidR="000461D1" w:rsidRPr="000461D1" w:rsidRDefault="000461D1" w:rsidP="000461D1">
      <w:pPr>
        <w:numPr>
          <w:ilvl w:val="0"/>
          <w:numId w:val="18"/>
        </w:numPr>
        <w:ind w:firstLine="0"/>
        <w:jc w:val="both"/>
        <w:rPr>
          <w:rFonts w:ascii="Arial" w:hAnsi="Arial" w:cs="Arial"/>
          <w:b/>
          <w:bCs/>
          <w:sz w:val="22"/>
        </w:rPr>
      </w:pPr>
      <w:r w:rsidRPr="000461D1">
        <w:rPr>
          <w:rFonts w:ascii="Arial" w:hAnsi="Arial" w:cs="Arial"/>
          <w:b/>
          <w:bCs/>
          <w:sz w:val="22"/>
        </w:rPr>
        <w:t>Microphone/speaker circuit integrity</w:t>
      </w:r>
    </w:p>
    <w:p w:rsidR="000461D1" w:rsidRPr="000461D1" w:rsidRDefault="000461D1" w:rsidP="000461D1">
      <w:pPr>
        <w:numPr>
          <w:ilvl w:val="0"/>
          <w:numId w:val="18"/>
        </w:numPr>
        <w:ind w:firstLine="0"/>
        <w:jc w:val="both"/>
        <w:rPr>
          <w:rFonts w:ascii="Arial" w:hAnsi="Arial" w:cs="Arial"/>
          <w:sz w:val="22"/>
        </w:rPr>
      </w:pPr>
      <w:r w:rsidRPr="000461D1">
        <w:rPr>
          <w:rFonts w:ascii="Arial" w:hAnsi="Arial" w:cs="Arial"/>
          <w:b/>
          <w:bCs/>
          <w:sz w:val="22"/>
        </w:rPr>
        <w:t>Line interrupt</w:t>
      </w:r>
      <w:r w:rsidRPr="000461D1">
        <w:rPr>
          <w:rFonts w:ascii="Arial" w:hAnsi="Arial" w:cs="Arial"/>
          <w:sz w:val="22"/>
        </w:rPr>
        <w:t xml:space="preserve"> (power failure)</w:t>
      </w:r>
    </w:p>
    <w:p w:rsidR="000461D1" w:rsidRDefault="000461D1" w:rsidP="000461D1">
      <w:pPr>
        <w:ind w:left="360"/>
        <w:jc w:val="both"/>
        <w:rPr>
          <w:rFonts w:ascii="Arial" w:hAnsi="Arial" w:cs="Arial"/>
          <w:sz w:val="22"/>
        </w:rPr>
      </w:pPr>
    </w:p>
    <w:p w:rsidR="000461D1" w:rsidRDefault="000461D1" w:rsidP="000461D1">
      <w:pPr>
        <w:ind w:left="360"/>
        <w:jc w:val="both"/>
        <w:rPr>
          <w:rFonts w:ascii="Arial" w:hAnsi="Arial" w:cs="Arial"/>
          <w:sz w:val="22"/>
        </w:rPr>
      </w:pPr>
      <w:r>
        <w:rPr>
          <w:rFonts w:ascii="Arial" w:hAnsi="Arial" w:cs="Arial"/>
          <w:sz w:val="22"/>
        </w:rPr>
        <w:t>When polled, each Clean Room VoIP Telephone shall report the following to the TMA:</w:t>
      </w:r>
    </w:p>
    <w:p w:rsidR="000461D1" w:rsidRDefault="000461D1" w:rsidP="000461D1">
      <w:pPr>
        <w:ind w:left="360"/>
        <w:jc w:val="both"/>
        <w:rPr>
          <w:rFonts w:ascii="Arial" w:hAnsi="Arial" w:cs="Arial"/>
          <w:sz w:val="22"/>
        </w:rPr>
      </w:pPr>
    </w:p>
    <w:p w:rsidR="000461D1" w:rsidRPr="00B32FD0" w:rsidRDefault="000461D1" w:rsidP="000461D1">
      <w:pPr>
        <w:pStyle w:val="ListParagraph"/>
        <w:numPr>
          <w:ilvl w:val="0"/>
          <w:numId w:val="12"/>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Configuration Error </w:t>
      </w:r>
      <w:r w:rsidRPr="00B32FD0">
        <w:rPr>
          <w:rFonts w:ascii="Arial" w:hAnsi="Arial" w:cs="Arial"/>
          <w:sz w:val="22"/>
          <w:szCs w:val="22"/>
        </w:rPr>
        <w:t>–Signal that the configuration file currently used by the unit has one entry errors which have been ignored.</w:t>
      </w:r>
    </w:p>
    <w:p w:rsidR="000461D1" w:rsidRPr="00B32FD0" w:rsidRDefault="000461D1" w:rsidP="000461D1">
      <w:pPr>
        <w:pStyle w:val="ListParagraph"/>
        <w:numPr>
          <w:ilvl w:val="0"/>
          <w:numId w:val="12"/>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Cold Reset </w:t>
      </w:r>
      <w:r w:rsidRPr="00B32FD0">
        <w:rPr>
          <w:rFonts w:ascii="Arial" w:hAnsi="Arial" w:cs="Arial"/>
          <w:sz w:val="22"/>
          <w:szCs w:val="22"/>
        </w:rPr>
        <w:t>– Signal the unit has been reset due to a power cycle (failure)</w:t>
      </w:r>
    </w:p>
    <w:p w:rsidR="000461D1" w:rsidRPr="00B32FD0" w:rsidRDefault="000461D1" w:rsidP="000461D1">
      <w:pPr>
        <w:pStyle w:val="ListParagraph"/>
        <w:numPr>
          <w:ilvl w:val="0"/>
          <w:numId w:val="12"/>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Warm Reset </w:t>
      </w:r>
      <w:r w:rsidRPr="00B32FD0">
        <w:rPr>
          <w:rFonts w:ascii="Arial" w:hAnsi="Arial" w:cs="Arial"/>
          <w:sz w:val="22"/>
          <w:szCs w:val="22"/>
        </w:rPr>
        <w:t>– Signal the unit has reset due to an internal software command or error</w:t>
      </w:r>
    </w:p>
    <w:p w:rsidR="000461D1" w:rsidRPr="00B32FD0" w:rsidRDefault="000461D1" w:rsidP="000461D1">
      <w:pPr>
        <w:pStyle w:val="ListParagraph"/>
        <w:numPr>
          <w:ilvl w:val="0"/>
          <w:numId w:val="12"/>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Keypad Error </w:t>
      </w:r>
      <w:r w:rsidRPr="00B32FD0">
        <w:rPr>
          <w:rFonts w:ascii="Arial" w:hAnsi="Arial" w:cs="Arial"/>
          <w:sz w:val="22"/>
          <w:szCs w:val="22"/>
        </w:rPr>
        <w:t>– Signal that a key has remained pressed for the entire usage period</w:t>
      </w:r>
    </w:p>
    <w:p w:rsidR="000461D1" w:rsidRPr="00B32FD0" w:rsidRDefault="000461D1" w:rsidP="000461D1">
      <w:pPr>
        <w:pStyle w:val="ListParagraph"/>
        <w:numPr>
          <w:ilvl w:val="0"/>
          <w:numId w:val="12"/>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Register Fail </w:t>
      </w:r>
      <w:r w:rsidRPr="00B32FD0">
        <w:rPr>
          <w:rFonts w:ascii="Arial" w:hAnsi="Arial" w:cs="Arial"/>
          <w:sz w:val="22"/>
          <w:szCs w:val="22"/>
        </w:rPr>
        <w:t>– Signal a failure to register with the Proxy server for a period in excess of the usage period</w:t>
      </w:r>
    </w:p>
    <w:p w:rsidR="000461D1" w:rsidRPr="00B32FD0" w:rsidRDefault="000461D1" w:rsidP="000461D1">
      <w:pPr>
        <w:pStyle w:val="ListParagraph"/>
        <w:numPr>
          <w:ilvl w:val="0"/>
          <w:numId w:val="12"/>
        </w:numPr>
        <w:autoSpaceDE w:val="0"/>
        <w:autoSpaceDN w:val="0"/>
        <w:adjustRightInd w:val="0"/>
        <w:ind w:left="1440" w:hanging="270"/>
        <w:rPr>
          <w:rFonts w:ascii="Arial" w:hAnsi="Arial" w:cs="Arial"/>
          <w:sz w:val="22"/>
          <w:szCs w:val="22"/>
        </w:rPr>
      </w:pPr>
      <w:r w:rsidRPr="00B32FD0">
        <w:rPr>
          <w:rFonts w:ascii="Arial" w:hAnsi="Arial" w:cs="Arial"/>
          <w:b/>
          <w:sz w:val="22"/>
          <w:szCs w:val="22"/>
        </w:rPr>
        <w:t>Audio Path Test</w:t>
      </w:r>
      <w:r w:rsidRPr="00B32FD0">
        <w:rPr>
          <w:rFonts w:ascii="Arial" w:hAnsi="Arial" w:cs="Arial"/>
          <w:sz w:val="22"/>
          <w:szCs w:val="22"/>
        </w:rPr>
        <w:t xml:space="preserve"> - Signal a failure in the microphone/speaker operation</w:t>
      </w:r>
    </w:p>
    <w:p w:rsidR="000461D1" w:rsidRDefault="000461D1" w:rsidP="000461D1">
      <w:pPr>
        <w:ind w:left="360"/>
        <w:jc w:val="both"/>
        <w:rPr>
          <w:rFonts w:ascii="Arial" w:hAnsi="Arial" w:cs="Arial"/>
          <w:sz w:val="22"/>
        </w:rPr>
      </w:pPr>
    </w:p>
    <w:p w:rsidR="000461D1" w:rsidRPr="000461D1" w:rsidRDefault="000461D1" w:rsidP="000461D1">
      <w:pPr>
        <w:ind w:left="360"/>
        <w:jc w:val="both"/>
        <w:rPr>
          <w:rFonts w:ascii="Arial" w:hAnsi="Arial" w:cs="Arial"/>
          <w:sz w:val="22"/>
        </w:rPr>
      </w:pPr>
      <w:r w:rsidRPr="000461D1">
        <w:rPr>
          <w:rFonts w:ascii="Arial" w:hAnsi="Arial" w:cs="Arial"/>
          <w:sz w:val="22"/>
        </w:rPr>
        <w:t>The TMA shall be flexible in its provisions for adding, changing, and deleting Telephones within the system.   It shall provide a variety of reports minimally in the form of call activity, exception reports (faults), and complete status reports.  TMA shall provide an auto-discovery feature to detect and record new Emergency Telephones added to the system.  It shall also allow manual entry of newly added Emergency Telephones.  All TMA entries shall be done only by authorized personnel, controlled by a system security key.</w:t>
      </w:r>
    </w:p>
    <w:p w:rsidR="000461D1" w:rsidRPr="000461D1" w:rsidRDefault="000461D1" w:rsidP="000461D1">
      <w:pPr>
        <w:ind w:left="360"/>
        <w:jc w:val="both"/>
        <w:rPr>
          <w:rFonts w:ascii="Arial" w:hAnsi="Arial" w:cs="Arial"/>
          <w:sz w:val="22"/>
        </w:rPr>
      </w:pPr>
    </w:p>
    <w:p w:rsidR="000461D1" w:rsidRPr="000461D1" w:rsidRDefault="000461D1" w:rsidP="000461D1">
      <w:pPr>
        <w:ind w:left="360"/>
        <w:jc w:val="both"/>
        <w:rPr>
          <w:rFonts w:ascii="Arial" w:hAnsi="Arial" w:cs="Arial"/>
          <w:sz w:val="22"/>
        </w:rPr>
      </w:pPr>
      <w:r w:rsidRPr="000461D1">
        <w:rPr>
          <w:rFonts w:ascii="Arial" w:hAnsi="Arial" w:cs="Arial"/>
          <w:sz w:val="22"/>
        </w:rPr>
        <w:t xml:space="preserve">Each </w:t>
      </w:r>
      <w:r w:rsidR="00BC33F6">
        <w:rPr>
          <w:rFonts w:ascii="Arial" w:hAnsi="Arial" w:cs="Arial"/>
          <w:sz w:val="22"/>
        </w:rPr>
        <w:t>Clean Room Analog</w:t>
      </w:r>
      <w:r w:rsidRPr="000461D1">
        <w:rPr>
          <w:rFonts w:ascii="Arial" w:hAnsi="Arial" w:cs="Arial"/>
          <w:sz w:val="22"/>
        </w:rPr>
        <w:t xml:space="preserve"> Telephone shall take approximately 90 seconds to poll and gather data.  Each </w:t>
      </w:r>
      <w:r w:rsidR="00BC33F6">
        <w:rPr>
          <w:rFonts w:ascii="Arial" w:hAnsi="Arial" w:cs="Arial"/>
          <w:sz w:val="22"/>
        </w:rPr>
        <w:t>Clean Room VoIP</w:t>
      </w:r>
      <w:r w:rsidRPr="000461D1">
        <w:rPr>
          <w:rFonts w:ascii="Arial" w:hAnsi="Arial" w:cs="Arial"/>
          <w:sz w:val="22"/>
        </w:rPr>
        <w:t xml:space="preserve"> Telephone shall take approximately 20 seconds to poll. In lieu of polling, Telephones shall be capable of being programmed to “call in” to the TMA.  This method shall be expected to require multiple system dial-in numbers if more than one Telephone is required to call-in at a time.  </w:t>
      </w:r>
    </w:p>
    <w:p w:rsidR="000461D1" w:rsidRPr="000461D1" w:rsidRDefault="000461D1" w:rsidP="000461D1">
      <w:pPr>
        <w:ind w:left="450"/>
        <w:jc w:val="both"/>
        <w:rPr>
          <w:rFonts w:ascii="Arial" w:hAnsi="Arial" w:cs="Arial"/>
          <w:sz w:val="22"/>
        </w:rPr>
      </w:pPr>
    </w:p>
    <w:p w:rsidR="000461D1" w:rsidRPr="000461D1" w:rsidRDefault="000461D1" w:rsidP="000461D1">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1</w:t>
      </w:r>
      <w:r w:rsidRPr="000461D1">
        <w:rPr>
          <w:rFonts w:ascii="Arial" w:hAnsi="Arial" w:cs="Arial"/>
          <w:sz w:val="22"/>
        </w:rPr>
        <w:t>.2</w:t>
      </w:r>
      <w:r w:rsidRPr="000461D1">
        <w:rPr>
          <w:rFonts w:ascii="Arial" w:hAnsi="Arial" w:cs="Arial"/>
          <w:sz w:val="22"/>
        </w:rPr>
        <w:tab/>
        <w:t>Interconnection</w:t>
      </w:r>
    </w:p>
    <w:p w:rsidR="000461D1" w:rsidRPr="000461D1" w:rsidRDefault="000461D1" w:rsidP="000461D1">
      <w:pPr>
        <w:ind w:left="360"/>
        <w:jc w:val="both"/>
        <w:rPr>
          <w:rFonts w:ascii="Arial" w:hAnsi="Arial" w:cs="Arial"/>
          <w:sz w:val="22"/>
        </w:rPr>
      </w:pPr>
      <w:r w:rsidRPr="000461D1">
        <w:rPr>
          <w:rFonts w:ascii="Arial" w:hAnsi="Arial" w:cs="Arial"/>
          <w:sz w:val="22"/>
        </w:rPr>
        <w:t xml:space="preserve">The analog TMA transceiver shall connect to the host PC via USB connector and to the telephone line via 4-pin modular connector (RJ11).  A VoIP only TMA shall require only a USB security key for network connection.  </w:t>
      </w:r>
    </w:p>
    <w:p w:rsidR="000461D1" w:rsidRPr="000461D1" w:rsidRDefault="000461D1" w:rsidP="000461D1">
      <w:pPr>
        <w:ind w:left="360"/>
        <w:jc w:val="both"/>
        <w:rPr>
          <w:rFonts w:ascii="Arial" w:hAnsi="Arial" w:cs="Arial"/>
          <w:sz w:val="22"/>
        </w:rPr>
      </w:pPr>
    </w:p>
    <w:p w:rsidR="000461D1" w:rsidRPr="000461D1" w:rsidRDefault="000461D1" w:rsidP="000461D1">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1</w:t>
      </w:r>
      <w:r w:rsidRPr="000461D1">
        <w:rPr>
          <w:rFonts w:ascii="Arial" w:hAnsi="Arial" w:cs="Arial"/>
          <w:sz w:val="22"/>
        </w:rPr>
        <w:t>.3</w:t>
      </w:r>
      <w:r w:rsidRPr="000461D1">
        <w:rPr>
          <w:rFonts w:ascii="Arial" w:hAnsi="Arial" w:cs="Arial"/>
          <w:sz w:val="22"/>
        </w:rPr>
        <w:tab/>
        <w:t>Material Provided</w:t>
      </w:r>
    </w:p>
    <w:p w:rsidR="000461D1" w:rsidRPr="000461D1" w:rsidRDefault="000461D1" w:rsidP="000461D1">
      <w:pPr>
        <w:spacing w:after="120"/>
        <w:ind w:left="360"/>
        <w:jc w:val="both"/>
        <w:rPr>
          <w:rFonts w:ascii="Arial" w:hAnsi="Arial" w:cs="Arial"/>
          <w:sz w:val="22"/>
        </w:rPr>
      </w:pPr>
      <w:r w:rsidRPr="000461D1">
        <w:rPr>
          <w:rFonts w:ascii="Arial" w:hAnsi="Arial" w:cs="Arial"/>
          <w:sz w:val="22"/>
        </w:rPr>
        <w:t>The analog TMA package shall include the following material:</w:t>
      </w:r>
    </w:p>
    <w:p w:rsidR="000461D1" w:rsidRPr="000461D1" w:rsidRDefault="000461D1" w:rsidP="000461D1">
      <w:pPr>
        <w:numPr>
          <w:ilvl w:val="0"/>
          <w:numId w:val="19"/>
        </w:numPr>
        <w:ind w:left="360" w:firstLine="0"/>
        <w:jc w:val="both"/>
        <w:rPr>
          <w:rFonts w:ascii="Arial" w:hAnsi="Arial" w:cs="Arial"/>
          <w:sz w:val="22"/>
        </w:rPr>
      </w:pPr>
      <w:r w:rsidRPr="000461D1">
        <w:rPr>
          <w:rFonts w:ascii="Arial" w:hAnsi="Arial" w:cs="Arial"/>
          <w:sz w:val="22"/>
        </w:rPr>
        <w:t>(1) Transceiver Unit</w:t>
      </w:r>
    </w:p>
    <w:p w:rsidR="000461D1" w:rsidRPr="000461D1" w:rsidRDefault="000461D1" w:rsidP="000461D1">
      <w:pPr>
        <w:numPr>
          <w:ilvl w:val="0"/>
          <w:numId w:val="19"/>
        </w:numPr>
        <w:ind w:left="360" w:firstLine="0"/>
        <w:jc w:val="both"/>
        <w:rPr>
          <w:rFonts w:ascii="Arial" w:hAnsi="Arial" w:cs="Arial"/>
          <w:sz w:val="22"/>
        </w:rPr>
      </w:pPr>
      <w:r w:rsidRPr="000461D1">
        <w:rPr>
          <w:rFonts w:ascii="Arial" w:hAnsi="Arial" w:cs="Arial"/>
          <w:sz w:val="22"/>
        </w:rPr>
        <w:t>Software CD-ROM</w:t>
      </w:r>
    </w:p>
    <w:p w:rsidR="000461D1" w:rsidRPr="000461D1" w:rsidRDefault="000461D1" w:rsidP="000461D1">
      <w:pPr>
        <w:numPr>
          <w:ilvl w:val="0"/>
          <w:numId w:val="19"/>
        </w:numPr>
        <w:ind w:left="360" w:firstLine="0"/>
        <w:jc w:val="both"/>
        <w:rPr>
          <w:rFonts w:ascii="Arial" w:hAnsi="Arial" w:cs="Arial"/>
          <w:sz w:val="22"/>
        </w:rPr>
      </w:pPr>
      <w:r w:rsidRPr="000461D1">
        <w:rPr>
          <w:rFonts w:ascii="Arial" w:hAnsi="Arial" w:cs="Arial"/>
          <w:sz w:val="22"/>
        </w:rPr>
        <w:t xml:space="preserve">Security Key </w:t>
      </w:r>
    </w:p>
    <w:p w:rsidR="000461D1" w:rsidRPr="000461D1" w:rsidRDefault="000461D1" w:rsidP="000461D1">
      <w:pPr>
        <w:numPr>
          <w:ilvl w:val="0"/>
          <w:numId w:val="19"/>
        </w:numPr>
        <w:ind w:left="360" w:firstLine="0"/>
        <w:jc w:val="both"/>
        <w:rPr>
          <w:rFonts w:ascii="Arial" w:hAnsi="Arial" w:cs="Arial"/>
          <w:sz w:val="22"/>
        </w:rPr>
      </w:pPr>
      <w:r w:rsidRPr="000461D1">
        <w:rPr>
          <w:rFonts w:ascii="Arial" w:hAnsi="Arial" w:cs="Arial"/>
          <w:sz w:val="22"/>
        </w:rPr>
        <w:t>Telephone Cable (4-conductor) for connection to PBX line</w:t>
      </w:r>
    </w:p>
    <w:p w:rsidR="000461D1" w:rsidRPr="000461D1" w:rsidRDefault="000461D1" w:rsidP="000461D1">
      <w:pPr>
        <w:numPr>
          <w:ilvl w:val="0"/>
          <w:numId w:val="19"/>
        </w:numPr>
        <w:ind w:left="360" w:firstLine="0"/>
        <w:jc w:val="both"/>
        <w:rPr>
          <w:rFonts w:ascii="Arial" w:hAnsi="Arial" w:cs="Arial"/>
          <w:sz w:val="22"/>
        </w:rPr>
      </w:pPr>
      <w:r w:rsidRPr="000461D1">
        <w:rPr>
          <w:rFonts w:ascii="Arial" w:hAnsi="Arial" w:cs="Arial"/>
          <w:sz w:val="22"/>
        </w:rPr>
        <w:t>USB Cable for connecting host PC to Transceiver Unit</w:t>
      </w:r>
    </w:p>
    <w:p w:rsidR="000461D1" w:rsidRPr="000461D1" w:rsidRDefault="000461D1" w:rsidP="000461D1">
      <w:pPr>
        <w:ind w:left="360"/>
        <w:jc w:val="both"/>
        <w:rPr>
          <w:rFonts w:ascii="Arial" w:hAnsi="Arial" w:cs="Arial"/>
          <w:sz w:val="22"/>
        </w:rPr>
      </w:pPr>
    </w:p>
    <w:p w:rsidR="000461D1" w:rsidRPr="000461D1" w:rsidRDefault="000461D1" w:rsidP="000461D1">
      <w:pPr>
        <w:ind w:left="360"/>
        <w:jc w:val="both"/>
        <w:rPr>
          <w:rFonts w:ascii="Arial" w:hAnsi="Arial" w:cs="Arial"/>
          <w:sz w:val="22"/>
        </w:rPr>
      </w:pPr>
      <w:r w:rsidRPr="000461D1">
        <w:rPr>
          <w:rFonts w:ascii="Arial" w:hAnsi="Arial" w:cs="Arial"/>
          <w:sz w:val="22"/>
        </w:rPr>
        <w:t>The VoIP TMA package shall include only a USB security key (memory stick) with the operating software.</w:t>
      </w:r>
    </w:p>
    <w:p w:rsidR="000461D1" w:rsidRPr="000461D1" w:rsidRDefault="000461D1" w:rsidP="000461D1">
      <w:pPr>
        <w:jc w:val="both"/>
        <w:rPr>
          <w:rFonts w:ascii="Arial" w:hAnsi="Arial" w:cs="Arial"/>
          <w:sz w:val="22"/>
        </w:rPr>
      </w:pPr>
    </w:p>
    <w:p w:rsidR="000461D1" w:rsidRPr="000461D1" w:rsidRDefault="000461D1" w:rsidP="000461D1">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1</w:t>
      </w:r>
      <w:r w:rsidRPr="000461D1">
        <w:rPr>
          <w:rFonts w:ascii="Arial" w:hAnsi="Arial" w:cs="Arial"/>
          <w:sz w:val="22"/>
        </w:rPr>
        <w:t>.4</w:t>
      </w:r>
      <w:r w:rsidRPr="000461D1">
        <w:rPr>
          <w:rFonts w:ascii="Arial" w:hAnsi="Arial" w:cs="Arial"/>
          <w:sz w:val="22"/>
        </w:rPr>
        <w:tab/>
        <w:t>System Requirements</w:t>
      </w:r>
    </w:p>
    <w:p w:rsidR="000461D1" w:rsidRPr="000461D1" w:rsidRDefault="000461D1" w:rsidP="000461D1">
      <w:pPr>
        <w:spacing w:after="120"/>
        <w:ind w:left="360"/>
        <w:jc w:val="both"/>
        <w:rPr>
          <w:rFonts w:ascii="Arial" w:hAnsi="Arial" w:cs="Arial"/>
          <w:sz w:val="22"/>
        </w:rPr>
      </w:pPr>
      <w:r w:rsidRPr="000461D1">
        <w:rPr>
          <w:rFonts w:ascii="Arial" w:hAnsi="Arial" w:cs="Arial"/>
          <w:sz w:val="22"/>
        </w:rPr>
        <w:t>The customer-provided, TMA host PC shall meet the minimum operating requirements:</w:t>
      </w:r>
    </w:p>
    <w:p w:rsidR="000461D1" w:rsidRPr="000461D1" w:rsidRDefault="000461D1" w:rsidP="000461D1">
      <w:pPr>
        <w:numPr>
          <w:ilvl w:val="0"/>
          <w:numId w:val="20"/>
        </w:numPr>
        <w:autoSpaceDE w:val="0"/>
        <w:autoSpaceDN w:val="0"/>
        <w:adjustRightInd w:val="0"/>
        <w:ind w:left="360" w:firstLine="0"/>
        <w:rPr>
          <w:rFonts w:ascii="Arial" w:hAnsi="Arial" w:cs="Arial"/>
          <w:sz w:val="22"/>
          <w:szCs w:val="22"/>
        </w:rPr>
      </w:pPr>
      <w:r w:rsidRPr="000461D1">
        <w:rPr>
          <w:rFonts w:ascii="Arial" w:hAnsi="Arial" w:cs="Arial"/>
          <w:sz w:val="22"/>
          <w:szCs w:val="22"/>
        </w:rPr>
        <w:t>Intel</w:t>
      </w:r>
      <w:r w:rsidRPr="000461D1">
        <w:rPr>
          <w:rFonts w:ascii="Arial" w:hAnsi="Arial" w:cs="Arial"/>
          <w:sz w:val="22"/>
          <w:szCs w:val="22"/>
          <w:vertAlign w:val="superscript"/>
        </w:rPr>
        <w:t>®</w:t>
      </w:r>
      <w:r w:rsidRPr="000461D1">
        <w:rPr>
          <w:rFonts w:ascii="Arial" w:hAnsi="Arial" w:cs="Arial"/>
          <w:sz w:val="22"/>
          <w:szCs w:val="22"/>
        </w:rPr>
        <w:t xml:space="preserve"> Pentium</w:t>
      </w:r>
      <w:r w:rsidRPr="000461D1">
        <w:rPr>
          <w:rFonts w:ascii="Arial" w:hAnsi="Arial" w:cs="Arial"/>
          <w:sz w:val="22"/>
          <w:szCs w:val="22"/>
          <w:vertAlign w:val="subscript"/>
        </w:rPr>
        <w:t>™</w:t>
      </w:r>
      <w:r w:rsidRPr="000461D1">
        <w:rPr>
          <w:rFonts w:ascii="Arial" w:hAnsi="Arial" w:cs="Arial"/>
          <w:vertAlign w:val="subscript"/>
        </w:rPr>
        <w:t xml:space="preserve"> </w:t>
      </w:r>
      <w:r w:rsidRPr="000461D1">
        <w:rPr>
          <w:rFonts w:ascii="Arial" w:hAnsi="Arial" w:cs="Arial"/>
          <w:sz w:val="22"/>
          <w:szCs w:val="22"/>
        </w:rPr>
        <w:t>or AMD</w:t>
      </w:r>
      <w:r w:rsidRPr="000461D1">
        <w:rPr>
          <w:rFonts w:ascii="Arial" w:hAnsi="Arial" w:cs="Arial"/>
          <w:sz w:val="22"/>
          <w:szCs w:val="22"/>
          <w:vertAlign w:val="superscript"/>
        </w:rPr>
        <w:t xml:space="preserve">® </w:t>
      </w:r>
      <w:r w:rsidRPr="000461D1">
        <w:rPr>
          <w:rFonts w:ascii="Arial" w:hAnsi="Arial" w:cs="Arial"/>
          <w:sz w:val="22"/>
          <w:szCs w:val="22"/>
        </w:rPr>
        <w:t>32-bit or 64-bit Processor</w:t>
      </w:r>
    </w:p>
    <w:p w:rsidR="000461D1" w:rsidRPr="000461D1" w:rsidRDefault="000461D1" w:rsidP="000461D1">
      <w:pPr>
        <w:numPr>
          <w:ilvl w:val="0"/>
          <w:numId w:val="20"/>
        </w:numPr>
        <w:autoSpaceDE w:val="0"/>
        <w:autoSpaceDN w:val="0"/>
        <w:adjustRightInd w:val="0"/>
        <w:ind w:left="360" w:firstLine="0"/>
        <w:rPr>
          <w:rFonts w:ascii="Arial" w:hAnsi="Arial" w:cs="Arial"/>
          <w:sz w:val="22"/>
          <w:szCs w:val="22"/>
        </w:rPr>
      </w:pPr>
      <w:r w:rsidRPr="000461D1">
        <w:rPr>
          <w:rFonts w:ascii="Arial" w:hAnsi="Arial" w:cs="Arial"/>
          <w:sz w:val="22"/>
          <w:szCs w:val="22"/>
        </w:rPr>
        <w:t>Windows</w:t>
      </w:r>
      <w:r w:rsidRPr="000461D1">
        <w:rPr>
          <w:rFonts w:ascii="Arial" w:hAnsi="Arial" w:cs="Arial"/>
          <w:sz w:val="22"/>
          <w:szCs w:val="22"/>
          <w:vertAlign w:val="superscript"/>
        </w:rPr>
        <w:t xml:space="preserve">® </w:t>
      </w:r>
      <w:r w:rsidRPr="000461D1">
        <w:rPr>
          <w:rFonts w:ascii="Arial" w:hAnsi="Arial" w:cs="Arial"/>
          <w:sz w:val="14"/>
          <w:szCs w:val="14"/>
        </w:rPr>
        <w:t xml:space="preserve"> </w:t>
      </w:r>
      <w:r w:rsidRPr="000461D1">
        <w:rPr>
          <w:rFonts w:ascii="Arial" w:hAnsi="Arial" w:cs="Arial"/>
          <w:sz w:val="22"/>
          <w:szCs w:val="22"/>
        </w:rPr>
        <w:t>10 operating system</w:t>
      </w:r>
    </w:p>
    <w:p w:rsidR="000461D1" w:rsidRPr="000461D1" w:rsidRDefault="000461D1" w:rsidP="000461D1">
      <w:pPr>
        <w:numPr>
          <w:ilvl w:val="0"/>
          <w:numId w:val="20"/>
        </w:numPr>
        <w:autoSpaceDE w:val="0"/>
        <w:autoSpaceDN w:val="0"/>
        <w:adjustRightInd w:val="0"/>
        <w:ind w:left="360" w:firstLine="0"/>
        <w:rPr>
          <w:rFonts w:ascii="Arial" w:hAnsi="Arial" w:cs="Arial"/>
          <w:sz w:val="22"/>
          <w:szCs w:val="22"/>
        </w:rPr>
      </w:pPr>
      <w:r w:rsidRPr="000461D1">
        <w:rPr>
          <w:rFonts w:ascii="Arial" w:hAnsi="Arial" w:cs="Arial"/>
          <w:sz w:val="22"/>
          <w:szCs w:val="22"/>
        </w:rPr>
        <w:t xml:space="preserve">RAM, hard disk space, and processor speed is dependent on the operating system's </w:t>
      </w:r>
    </w:p>
    <w:p w:rsidR="000461D1" w:rsidRPr="000461D1" w:rsidRDefault="000461D1" w:rsidP="000461D1">
      <w:pPr>
        <w:autoSpaceDE w:val="0"/>
        <w:autoSpaceDN w:val="0"/>
        <w:adjustRightInd w:val="0"/>
        <w:ind w:left="360" w:firstLine="360"/>
        <w:rPr>
          <w:rFonts w:ascii="Arial" w:hAnsi="Arial" w:cs="Arial"/>
          <w:sz w:val="22"/>
          <w:szCs w:val="22"/>
        </w:rPr>
      </w:pPr>
      <w:r w:rsidRPr="000461D1">
        <w:rPr>
          <w:rFonts w:ascii="Arial" w:hAnsi="Arial" w:cs="Arial"/>
          <w:sz w:val="22"/>
          <w:szCs w:val="22"/>
        </w:rPr>
        <w:t>recommended requirements</w:t>
      </w:r>
    </w:p>
    <w:p w:rsidR="000461D1" w:rsidRPr="000461D1" w:rsidRDefault="000461D1" w:rsidP="000461D1">
      <w:pPr>
        <w:numPr>
          <w:ilvl w:val="0"/>
          <w:numId w:val="20"/>
        </w:numPr>
        <w:autoSpaceDE w:val="0"/>
        <w:autoSpaceDN w:val="0"/>
        <w:adjustRightInd w:val="0"/>
        <w:ind w:left="360" w:firstLine="0"/>
        <w:rPr>
          <w:rFonts w:ascii="Arial" w:hAnsi="Arial" w:cs="Arial"/>
          <w:sz w:val="22"/>
          <w:szCs w:val="22"/>
        </w:rPr>
      </w:pPr>
      <w:r w:rsidRPr="000461D1">
        <w:rPr>
          <w:rFonts w:ascii="Arial" w:hAnsi="Arial" w:cs="Arial"/>
          <w:sz w:val="22"/>
          <w:szCs w:val="22"/>
        </w:rPr>
        <w:t>CD-ROM Drive</w:t>
      </w:r>
    </w:p>
    <w:p w:rsidR="000461D1" w:rsidRPr="000461D1" w:rsidRDefault="000461D1" w:rsidP="000461D1">
      <w:pPr>
        <w:numPr>
          <w:ilvl w:val="0"/>
          <w:numId w:val="20"/>
        </w:numPr>
        <w:autoSpaceDE w:val="0"/>
        <w:autoSpaceDN w:val="0"/>
        <w:adjustRightInd w:val="0"/>
        <w:ind w:left="360" w:firstLine="0"/>
        <w:rPr>
          <w:rFonts w:ascii="Arial" w:hAnsi="Arial" w:cs="Arial"/>
          <w:sz w:val="22"/>
          <w:szCs w:val="22"/>
        </w:rPr>
      </w:pPr>
      <w:r w:rsidRPr="000461D1">
        <w:rPr>
          <w:rFonts w:ascii="Arial" w:hAnsi="Arial" w:cs="Arial"/>
          <w:sz w:val="22"/>
          <w:szCs w:val="22"/>
        </w:rPr>
        <w:t>One USB port for the security key</w:t>
      </w:r>
    </w:p>
    <w:p w:rsidR="000461D1" w:rsidRPr="000461D1" w:rsidRDefault="000461D1" w:rsidP="000461D1">
      <w:pPr>
        <w:numPr>
          <w:ilvl w:val="0"/>
          <w:numId w:val="20"/>
        </w:numPr>
        <w:autoSpaceDE w:val="0"/>
        <w:autoSpaceDN w:val="0"/>
        <w:adjustRightInd w:val="0"/>
        <w:ind w:left="360" w:firstLine="0"/>
        <w:rPr>
          <w:rFonts w:ascii="Arial" w:hAnsi="Arial" w:cs="Arial"/>
          <w:sz w:val="22"/>
          <w:szCs w:val="22"/>
        </w:rPr>
      </w:pPr>
      <w:r w:rsidRPr="000461D1">
        <w:rPr>
          <w:rFonts w:ascii="Arial" w:hAnsi="Arial" w:cs="Arial"/>
          <w:sz w:val="22"/>
          <w:szCs w:val="22"/>
        </w:rPr>
        <w:t>One USB port per TMA DTMF Transceiver</w:t>
      </w:r>
    </w:p>
    <w:p w:rsidR="000461D1" w:rsidRPr="000461D1" w:rsidRDefault="000461D1" w:rsidP="000461D1">
      <w:pPr>
        <w:numPr>
          <w:ilvl w:val="0"/>
          <w:numId w:val="20"/>
        </w:numPr>
        <w:autoSpaceDE w:val="0"/>
        <w:autoSpaceDN w:val="0"/>
        <w:adjustRightInd w:val="0"/>
        <w:ind w:left="360" w:firstLine="0"/>
        <w:rPr>
          <w:rFonts w:ascii="Arial" w:hAnsi="Arial" w:cs="Arial"/>
          <w:sz w:val="22"/>
          <w:szCs w:val="22"/>
        </w:rPr>
      </w:pPr>
      <w:r w:rsidRPr="000461D1">
        <w:rPr>
          <w:rFonts w:ascii="Arial" w:hAnsi="Arial" w:cs="Arial"/>
          <w:sz w:val="22"/>
          <w:szCs w:val="22"/>
        </w:rPr>
        <w:t>One printer port</w:t>
      </w:r>
    </w:p>
    <w:p w:rsidR="000461D1" w:rsidRPr="000461D1" w:rsidRDefault="000461D1" w:rsidP="000461D1">
      <w:pPr>
        <w:autoSpaceDE w:val="0"/>
        <w:autoSpaceDN w:val="0"/>
        <w:adjustRightInd w:val="0"/>
        <w:ind w:left="360"/>
        <w:rPr>
          <w:rFonts w:ascii="Arial" w:hAnsi="Arial" w:cs="Arial"/>
          <w:sz w:val="22"/>
          <w:szCs w:val="22"/>
        </w:rPr>
      </w:pPr>
    </w:p>
    <w:p w:rsidR="000461D1" w:rsidRPr="000461D1" w:rsidRDefault="000461D1" w:rsidP="000461D1">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1</w:t>
      </w:r>
      <w:r w:rsidRPr="000461D1">
        <w:rPr>
          <w:rFonts w:ascii="Arial" w:hAnsi="Arial" w:cs="Arial"/>
          <w:sz w:val="22"/>
        </w:rPr>
        <w:t>.5</w:t>
      </w:r>
      <w:r w:rsidRPr="000461D1">
        <w:rPr>
          <w:rFonts w:ascii="Arial" w:hAnsi="Arial" w:cs="Arial"/>
          <w:sz w:val="22"/>
        </w:rPr>
        <w:tab/>
        <w:t>Peripheral Equipment and Accessories</w:t>
      </w:r>
    </w:p>
    <w:p w:rsidR="000461D1" w:rsidRPr="000461D1" w:rsidRDefault="000461D1" w:rsidP="000461D1">
      <w:pPr>
        <w:ind w:left="360"/>
        <w:jc w:val="both"/>
        <w:rPr>
          <w:rFonts w:ascii="Arial" w:hAnsi="Arial" w:cs="Arial"/>
          <w:sz w:val="22"/>
        </w:rPr>
      </w:pPr>
      <w:r w:rsidRPr="000461D1">
        <w:rPr>
          <w:rFonts w:ascii="Arial" w:hAnsi="Arial" w:cs="Arial"/>
          <w:sz w:val="22"/>
        </w:rPr>
        <w:t xml:space="preserve">The following peripheral equipment, options, and accessories shall be offered in support of the Telephone Management Application and the </w:t>
      </w:r>
      <w:r w:rsidR="00BC33F6">
        <w:rPr>
          <w:rFonts w:ascii="Arial" w:hAnsi="Arial" w:cs="Arial"/>
          <w:sz w:val="22"/>
        </w:rPr>
        <w:t>Clean Room Telephones</w:t>
      </w:r>
      <w:r w:rsidRPr="000461D1">
        <w:rPr>
          <w:rFonts w:ascii="Arial" w:hAnsi="Arial" w:cs="Arial"/>
          <w:sz w:val="22"/>
        </w:rPr>
        <w:t>.</w:t>
      </w:r>
    </w:p>
    <w:p w:rsidR="000461D1" w:rsidRPr="000461D1" w:rsidRDefault="000461D1" w:rsidP="000461D1">
      <w:pPr>
        <w:ind w:left="360"/>
        <w:jc w:val="both"/>
        <w:rPr>
          <w:rFonts w:ascii="Arial" w:hAnsi="Arial" w:cs="Arial"/>
          <w:sz w:val="22"/>
        </w:rPr>
      </w:pPr>
    </w:p>
    <w:p w:rsidR="000461D1" w:rsidRPr="000461D1" w:rsidRDefault="000461D1" w:rsidP="000461D1">
      <w:pPr>
        <w:ind w:left="360"/>
        <w:jc w:val="both"/>
        <w:rPr>
          <w:rFonts w:ascii="Arial" w:hAnsi="Arial" w:cs="Arial"/>
          <w:sz w:val="22"/>
        </w:rPr>
      </w:pPr>
      <w:r w:rsidRPr="000461D1">
        <w:rPr>
          <w:rFonts w:ascii="Arial" w:hAnsi="Arial" w:cs="Arial"/>
          <w:b/>
          <w:sz w:val="22"/>
        </w:rPr>
        <w:t>TMA Expansion Kit</w:t>
      </w:r>
      <w:r w:rsidRPr="000461D1">
        <w:rPr>
          <w:rFonts w:ascii="Arial" w:hAnsi="Arial" w:cs="Arial"/>
          <w:sz w:val="22"/>
        </w:rPr>
        <w:t xml:space="preserve"> shall provide a transceiver and interconnecting cables for connection to the telephone system and host PC for the purpose of providing the capability to poll via an additional </w:t>
      </w:r>
      <w:r w:rsidR="00BC33F6">
        <w:rPr>
          <w:rFonts w:ascii="Arial" w:hAnsi="Arial" w:cs="Arial"/>
          <w:sz w:val="22"/>
        </w:rPr>
        <w:t xml:space="preserve">analog </w:t>
      </w:r>
      <w:r w:rsidRPr="000461D1">
        <w:rPr>
          <w:rFonts w:ascii="Arial" w:hAnsi="Arial" w:cs="Arial"/>
          <w:sz w:val="22"/>
        </w:rPr>
        <w:t>line.</w:t>
      </w:r>
    </w:p>
    <w:p w:rsidR="000461D1" w:rsidRPr="000461D1" w:rsidRDefault="000461D1" w:rsidP="000461D1">
      <w:pPr>
        <w:ind w:left="360"/>
        <w:jc w:val="both"/>
        <w:rPr>
          <w:rFonts w:ascii="Arial" w:hAnsi="Arial" w:cs="Arial"/>
          <w:sz w:val="22"/>
        </w:rPr>
      </w:pPr>
    </w:p>
    <w:p w:rsidR="000461D1" w:rsidRPr="000461D1" w:rsidRDefault="000461D1" w:rsidP="000461D1">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1</w:t>
      </w:r>
      <w:r w:rsidRPr="000461D1">
        <w:rPr>
          <w:rFonts w:ascii="Arial" w:hAnsi="Arial" w:cs="Arial"/>
          <w:sz w:val="22"/>
        </w:rPr>
        <w:t>.6</w:t>
      </w:r>
      <w:r w:rsidRPr="000461D1">
        <w:rPr>
          <w:rFonts w:ascii="Arial" w:hAnsi="Arial" w:cs="Arial"/>
          <w:sz w:val="22"/>
        </w:rPr>
        <w:tab/>
        <w:t>Equipment Manufacturer and Model Numbers</w:t>
      </w:r>
    </w:p>
    <w:p w:rsidR="000461D1" w:rsidRDefault="000461D1" w:rsidP="000461D1">
      <w:pPr>
        <w:spacing w:after="240"/>
        <w:ind w:left="360"/>
        <w:jc w:val="both"/>
        <w:rPr>
          <w:rFonts w:ascii="Arial" w:hAnsi="Arial" w:cs="Arial"/>
          <w:sz w:val="22"/>
        </w:rPr>
      </w:pPr>
      <w:r w:rsidRPr="000461D1">
        <w:rPr>
          <w:rFonts w:ascii="Arial" w:hAnsi="Arial" w:cs="Arial"/>
          <w:sz w:val="22"/>
        </w:rPr>
        <w:t xml:space="preserve">The Telephone/VoIP Management Application package shall be GAI-Tronics Model </w:t>
      </w:r>
      <w:r w:rsidRPr="000461D1">
        <w:rPr>
          <w:rFonts w:ascii="Arial" w:hAnsi="Arial" w:cs="Arial"/>
          <w:b/>
          <w:sz w:val="22"/>
        </w:rPr>
        <w:t>12509-042</w:t>
      </w:r>
      <w:r w:rsidRPr="000461D1">
        <w:rPr>
          <w:rFonts w:ascii="Arial" w:hAnsi="Arial" w:cs="Arial"/>
          <w:sz w:val="22"/>
        </w:rPr>
        <w:t xml:space="preserve">.  The TMA Expansion Kit shall be GAI-Tronics Model </w:t>
      </w:r>
      <w:r w:rsidRPr="000461D1">
        <w:rPr>
          <w:rFonts w:ascii="Arial" w:hAnsi="Arial" w:cs="Arial"/>
          <w:b/>
          <w:sz w:val="22"/>
        </w:rPr>
        <w:t>12509-043</w:t>
      </w:r>
      <w:r w:rsidRPr="000461D1">
        <w:rPr>
          <w:rFonts w:ascii="Arial" w:hAnsi="Arial" w:cs="Arial"/>
          <w:sz w:val="22"/>
        </w:rPr>
        <w:t xml:space="preserve">.  A VoIP only TMA kit shall be GAI-Tronics Model </w:t>
      </w:r>
      <w:r w:rsidRPr="000461D1">
        <w:rPr>
          <w:rFonts w:ascii="Arial" w:hAnsi="Arial" w:cs="Arial"/>
          <w:b/>
          <w:bCs/>
          <w:sz w:val="22"/>
        </w:rPr>
        <w:t>12509-044</w:t>
      </w:r>
      <w:r w:rsidRPr="000461D1">
        <w:rPr>
          <w:rFonts w:ascii="Arial" w:hAnsi="Arial" w:cs="Arial"/>
          <w:sz w:val="22"/>
        </w:rPr>
        <w:t>.</w:t>
      </w:r>
    </w:p>
    <w:p w:rsidR="00BC33F6" w:rsidRPr="000461D1" w:rsidRDefault="00651DC0" w:rsidP="00BC33F6">
      <w:pPr>
        <w:suppressAutoHyphens/>
        <w:spacing w:after="120"/>
        <w:ind w:left="990" w:hanging="810"/>
        <w:jc w:val="both"/>
        <w:rPr>
          <w:rFonts w:ascii="Arial" w:hAnsi="Arial" w:cs="Arial"/>
          <w:sz w:val="22"/>
        </w:rPr>
      </w:pPr>
      <w:r>
        <w:rPr>
          <w:rFonts w:ascii="Arial" w:hAnsi="Arial" w:cs="Arial"/>
          <w:sz w:val="22"/>
        </w:rPr>
        <w:t>1</w:t>
      </w:r>
      <w:r w:rsidR="00BC33F6" w:rsidRPr="000461D1">
        <w:rPr>
          <w:rFonts w:ascii="Arial" w:hAnsi="Arial" w:cs="Arial"/>
          <w:sz w:val="22"/>
        </w:rPr>
        <w:t>2.</w:t>
      </w:r>
      <w:r w:rsidR="00BC33F6">
        <w:rPr>
          <w:rFonts w:ascii="Arial" w:hAnsi="Arial" w:cs="Arial"/>
          <w:sz w:val="22"/>
        </w:rPr>
        <w:t>2</w:t>
      </w:r>
      <w:r w:rsidR="00BC33F6" w:rsidRPr="000461D1">
        <w:rPr>
          <w:rFonts w:ascii="Arial" w:hAnsi="Arial" w:cs="Arial"/>
          <w:sz w:val="22"/>
        </w:rPr>
        <w:t>.0</w:t>
      </w:r>
      <w:r w:rsidR="00BC33F6" w:rsidRPr="000461D1">
        <w:rPr>
          <w:rFonts w:ascii="Arial" w:hAnsi="Arial" w:cs="Arial"/>
          <w:sz w:val="22"/>
        </w:rPr>
        <w:tab/>
      </w:r>
      <w:r w:rsidR="00BC33F6">
        <w:rPr>
          <w:rFonts w:ascii="Arial" w:hAnsi="Arial" w:cs="Arial"/>
          <w:sz w:val="22"/>
        </w:rPr>
        <w:t>Clean Room Speaker</w:t>
      </w:r>
    </w:p>
    <w:p w:rsidR="00BC33F6" w:rsidRPr="000461D1" w:rsidRDefault="00BC33F6" w:rsidP="00BC33F6">
      <w:pPr>
        <w:spacing w:after="120"/>
        <w:ind w:left="1260" w:hanging="900"/>
        <w:jc w:val="both"/>
        <w:rPr>
          <w:rFonts w:ascii="Arial" w:hAnsi="Arial" w:cs="Arial"/>
          <w:sz w:val="22"/>
        </w:rPr>
      </w:pPr>
      <w:r w:rsidRPr="000461D1">
        <w:rPr>
          <w:rFonts w:ascii="Arial" w:hAnsi="Arial" w:cs="Arial"/>
          <w:sz w:val="22"/>
        </w:rPr>
        <w:t>12.</w:t>
      </w:r>
      <w:r w:rsidR="00902478">
        <w:rPr>
          <w:rFonts w:ascii="Arial" w:hAnsi="Arial" w:cs="Arial"/>
          <w:sz w:val="22"/>
        </w:rPr>
        <w:t>2</w:t>
      </w:r>
      <w:r w:rsidRPr="000461D1">
        <w:rPr>
          <w:rFonts w:ascii="Arial" w:hAnsi="Arial" w:cs="Arial"/>
          <w:sz w:val="22"/>
        </w:rPr>
        <w:t xml:space="preserve">.1  </w:t>
      </w:r>
      <w:r w:rsidRPr="000461D1">
        <w:rPr>
          <w:rFonts w:ascii="Arial" w:hAnsi="Arial" w:cs="Arial"/>
          <w:sz w:val="22"/>
        </w:rPr>
        <w:tab/>
        <w:t>Description</w:t>
      </w:r>
    </w:p>
    <w:p w:rsidR="00BC33F6" w:rsidRDefault="00BC33F6" w:rsidP="00BC33F6">
      <w:pPr>
        <w:ind w:left="360"/>
        <w:jc w:val="both"/>
        <w:rPr>
          <w:rFonts w:ascii="Arial" w:hAnsi="Arial" w:cs="Arial"/>
          <w:sz w:val="22"/>
        </w:rPr>
      </w:pPr>
      <w:r>
        <w:rPr>
          <w:rFonts w:ascii="Arial" w:hAnsi="Arial" w:cs="Arial"/>
          <w:sz w:val="22"/>
        </w:rPr>
        <w:t xml:space="preserve">The Clean Room Speaker shall be designed to provide outstanding voice reproduction for use in public address and general alarm applications in </w:t>
      </w:r>
      <w:r w:rsidR="000D6E89">
        <w:rPr>
          <w:rFonts w:ascii="Arial" w:hAnsi="Arial" w:cs="Arial"/>
          <w:spacing w:val="-2"/>
          <w:sz w:val="22"/>
        </w:rPr>
        <w:t>clean room, clinical, or sanitary</w:t>
      </w:r>
      <w:r w:rsidR="009D27EA">
        <w:rPr>
          <w:rFonts w:ascii="Arial" w:hAnsi="Arial" w:cs="Arial"/>
          <w:spacing w:val="-2"/>
          <w:sz w:val="22"/>
        </w:rPr>
        <w:t xml:space="preserve"> indoor </w:t>
      </w:r>
      <w:r w:rsidR="000D6E89">
        <w:rPr>
          <w:rFonts w:ascii="Arial" w:hAnsi="Arial" w:cs="Arial"/>
          <w:spacing w:val="-2"/>
          <w:sz w:val="22"/>
        </w:rPr>
        <w:t xml:space="preserve"> environments</w:t>
      </w:r>
      <w:r>
        <w:rPr>
          <w:rFonts w:ascii="Arial" w:hAnsi="Arial" w:cs="Arial"/>
          <w:sz w:val="22"/>
        </w:rPr>
        <w:t>.</w:t>
      </w:r>
      <w:r w:rsidR="000D6E89">
        <w:rPr>
          <w:rFonts w:ascii="Arial" w:hAnsi="Arial" w:cs="Arial"/>
          <w:sz w:val="22"/>
        </w:rPr>
        <w:t xml:space="preserve">  It shall be designed for ceiling or flush-mount wall mounting and shall include a completely smooth front panel graphic overlay that conforms to section 4.0.0 of this specification.  The Clean Room Speaker shall be offered in an 8 ohm and a 70.7</w:t>
      </w:r>
      <w:r w:rsidR="00651DC0">
        <w:rPr>
          <w:rFonts w:ascii="Arial" w:hAnsi="Arial" w:cs="Arial"/>
          <w:sz w:val="22"/>
        </w:rPr>
        <w:t xml:space="preserve"> </w:t>
      </w:r>
      <w:r w:rsidR="000D6E89">
        <w:rPr>
          <w:rFonts w:ascii="Arial" w:hAnsi="Arial" w:cs="Arial"/>
          <w:sz w:val="22"/>
        </w:rPr>
        <w:t>V configuration.  Equipment providing input to these speakers shall be provided by others.</w:t>
      </w:r>
    </w:p>
    <w:p w:rsidR="00BC33F6" w:rsidRPr="000461D1" w:rsidRDefault="00BC33F6" w:rsidP="00BC33F6">
      <w:pPr>
        <w:ind w:left="450"/>
        <w:jc w:val="both"/>
        <w:rPr>
          <w:rFonts w:ascii="Arial" w:hAnsi="Arial" w:cs="Arial"/>
          <w:sz w:val="22"/>
        </w:rPr>
      </w:pPr>
    </w:p>
    <w:p w:rsidR="00BC33F6" w:rsidRPr="000461D1" w:rsidRDefault="00BC33F6" w:rsidP="00BC33F6">
      <w:pPr>
        <w:spacing w:after="120"/>
        <w:ind w:left="1260" w:hanging="900"/>
        <w:jc w:val="both"/>
        <w:rPr>
          <w:rFonts w:ascii="Arial" w:hAnsi="Arial" w:cs="Arial"/>
          <w:sz w:val="22"/>
        </w:rPr>
      </w:pPr>
      <w:r w:rsidRPr="000461D1">
        <w:rPr>
          <w:rFonts w:ascii="Arial" w:hAnsi="Arial" w:cs="Arial"/>
          <w:sz w:val="22"/>
        </w:rPr>
        <w:t>12.</w:t>
      </w:r>
      <w:r w:rsidR="000D6E89">
        <w:rPr>
          <w:rFonts w:ascii="Arial" w:hAnsi="Arial" w:cs="Arial"/>
          <w:sz w:val="22"/>
        </w:rPr>
        <w:t>2</w:t>
      </w:r>
      <w:r w:rsidRPr="000461D1">
        <w:rPr>
          <w:rFonts w:ascii="Arial" w:hAnsi="Arial" w:cs="Arial"/>
          <w:sz w:val="22"/>
        </w:rPr>
        <w:t>.2</w:t>
      </w:r>
      <w:r w:rsidRPr="000461D1">
        <w:rPr>
          <w:rFonts w:ascii="Arial" w:hAnsi="Arial" w:cs="Arial"/>
          <w:sz w:val="22"/>
        </w:rPr>
        <w:tab/>
        <w:t>Interconnection</w:t>
      </w:r>
    </w:p>
    <w:p w:rsidR="00BC33F6" w:rsidRPr="000461D1" w:rsidRDefault="000D6E89" w:rsidP="00BC33F6">
      <w:pPr>
        <w:ind w:left="360"/>
        <w:jc w:val="both"/>
        <w:rPr>
          <w:rFonts w:ascii="Arial" w:hAnsi="Arial" w:cs="Arial"/>
          <w:sz w:val="22"/>
        </w:rPr>
      </w:pPr>
      <w:r>
        <w:rPr>
          <w:rFonts w:ascii="Arial" w:hAnsi="Arial" w:cs="Arial"/>
          <w:sz w:val="22"/>
        </w:rPr>
        <w:t>Each Clean Room Speaker shall provide screw lug terminations for cabling from the source equipment.  A minimum no. 18 AWG wire pair shall be used for this connection.</w:t>
      </w:r>
    </w:p>
    <w:p w:rsidR="00BC33F6" w:rsidRPr="000461D1" w:rsidRDefault="00BC33F6" w:rsidP="00BC33F6">
      <w:pPr>
        <w:ind w:left="360"/>
        <w:jc w:val="both"/>
        <w:rPr>
          <w:rFonts w:ascii="Arial" w:hAnsi="Arial" w:cs="Arial"/>
          <w:sz w:val="22"/>
        </w:rPr>
      </w:pPr>
    </w:p>
    <w:p w:rsidR="000D6E89" w:rsidRPr="00B32FD0" w:rsidRDefault="000D6E89" w:rsidP="000D6E89">
      <w:pPr>
        <w:pStyle w:val="BodyText"/>
        <w:spacing w:after="60"/>
        <w:ind w:left="1260" w:hanging="900"/>
        <w:rPr>
          <w:rFonts w:ascii="Arial" w:hAnsi="Arial" w:cs="Arial"/>
        </w:rPr>
      </w:pPr>
      <w:r>
        <w:rPr>
          <w:rFonts w:ascii="Arial" w:hAnsi="Arial" w:cs="Arial"/>
        </w:rPr>
        <w:t>12</w:t>
      </w:r>
      <w:r w:rsidRPr="00B32FD0">
        <w:rPr>
          <w:rFonts w:ascii="Arial" w:hAnsi="Arial" w:cs="Arial"/>
        </w:rPr>
        <w:t>.</w:t>
      </w:r>
      <w:r>
        <w:rPr>
          <w:rFonts w:ascii="Arial" w:hAnsi="Arial" w:cs="Arial"/>
        </w:rPr>
        <w:t>2.3</w:t>
      </w:r>
      <w:r w:rsidRPr="00B32FD0">
        <w:rPr>
          <w:rFonts w:ascii="Arial" w:hAnsi="Arial" w:cs="Arial"/>
        </w:rPr>
        <w:t xml:space="preserve">  </w:t>
      </w:r>
      <w:r>
        <w:rPr>
          <w:rFonts w:ascii="Arial" w:hAnsi="Arial" w:cs="Arial"/>
        </w:rPr>
        <w:tab/>
      </w:r>
      <w:r w:rsidRPr="00B32FD0">
        <w:rPr>
          <w:rFonts w:ascii="Arial" w:hAnsi="Arial" w:cs="Arial"/>
        </w:rPr>
        <w:t>Performance Specifications</w:t>
      </w:r>
    </w:p>
    <w:p w:rsidR="000D6E89" w:rsidRPr="002A3264" w:rsidRDefault="000D6E89" w:rsidP="000D6E89">
      <w:pPr>
        <w:suppressAutoHyphens/>
        <w:ind w:left="360"/>
        <w:jc w:val="both"/>
        <w:rPr>
          <w:rFonts w:ascii="Arial" w:hAnsi="Arial" w:cs="Arial"/>
          <w:sz w:val="22"/>
        </w:rPr>
      </w:pPr>
      <w:r w:rsidRPr="002A3264">
        <w:rPr>
          <w:rFonts w:ascii="Arial" w:hAnsi="Arial" w:cs="Arial"/>
          <w:sz w:val="22"/>
        </w:rPr>
        <w:t xml:space="preserve">The </w:t>
      </w:r>
      <w:r w:rsidRPr="002A3264">
        <w:rPr>
          <w:rFonts w:ascii="Arial" w:hAnsi="Arial" w:cs="Arial"/>
          <w:sz w:val="22"/>
          <w:szCs w:val="22"/>
        </w:rPr>
        <w:t xml:space="preserve">Clean Room </w:t>
      </w:r>
      <w:r>
        <w:rPr>
          <w:rFonts w:ascii="Arial" w:hAnsi="Arial" w:cs="Arial"/>
          <w:sz w:val="22"/>
          <w:szCs w:val="22"/>
        </w:rPr>
        <w:t>Speaker</w:t>
      </w:r>
      <w:r w:rsidRPr="002A3264">
        <w:rPr>
          <w:rFonts w:ascii="Arial" w:hAnsi="Arial" w:cs="Arial"/>
          <w:sz w:val="22"/>
          <w:szCs w:val="22"/>
        </w:rPr>
        <w:t xml:space="preserve"> </w:t>
      </w:r>
      <w:r w:rsidRPr="002A3264">
        <w:rPr>
          <w:rFonts w:ascii="Arial" w:hAnsi="Arial" w:cs="Arial"/>
          <w:sz w:val="22"/>
        </w:rPr>
        <w:t>shall meet the following performance and physical specifications:</w:t>
      </w:r>
    </w:p>
    <w:p w:rsidR="000D6E89" w:rsidRPr="002A3264" w:rsidRDefault="000D6E89" w:rsidP="000D6E89">
      <w:pPr>
        <w:ind w:left="446"/>
        <w:jc w:val="both"/>
        <w:rPr>
          <w:rFonts w:ascii="Arial" w:hAnsi="Arial" w:cs="Arial"/>
          <w:sz w:val="22"/>
        </w:rPr>
      </w:pPr>
    </w:p>
    <w:p w:rsidR="000D6E89" w:rsidRPr="002A3264" w:rsidRDefault="000D6E89" w:rsidP="000D6E89">
      <w:pPr>
        <w:ind w:left="446"/>
        <w:rPr>
          <w:rFonts w:ascii="Arial" w:hAnsi="Arial" w:cs="Arial"/>
          <w:b/>
          <w:snapToGrid w:val="0"/>
        </w:rPr>
      </w:pPr>
      <w:r w:rsidRPr="002A3264">
        <w:rPr>
          <w:rFonts w:ascii="Arial" w:hAnsi="Arial" w:cs="Arial"/>
          <w:b/>
          <w:snapToGrid w:val="0"/>
        </w:rPr>
        <w:t xml:space="preserve">Electrical </w:t>
      </w:r>
    </w:p>
    <w:p w:rsidR="000D6E89" w:rsidRPr="002A3264" w:rsidRDefault="000D6E89" w:rsidP="000D6E89">
      <w:pPr>
        <w:tabs>
          <w:tab w:val="left" w:pos="4590"/>
        </w:tabs>
        <w:autoSpaceDE w:val="0"/>
        <w:autoSpaceDN w:val="0"/>
        <w:adjustRightInd w:val="0"/>
        <w:ind w:left="450" w:hanging="450"/>
        <w:rPr>
          <w:rFonts w:ascii="Arial" w:hAnsi="Arial" w:cs="Arial"/>
          <w:snapToGrid w:val="0"/>
        </w:rPr>
      </w:pPr>
      <w:r w:rsidRPr="002A3264">
        <w:rPr>
          <w:rFonts w:ascii="Arial" w:hAnsi="Arial" w:cs="Arial"/>
          <w:color w:val="000000"/>
        </w:rPr>
        <w:tab/>
      </w:r>
      <w:r w:rsidR="00030BBF">
        <w:rPr>
          <w:rFonts w:ascii="Arial" w:hAnsi="Arial" w:cs="Arial"/>
          <w:color w:val="000000"/>
        </w:rPr>
        <w:t>Power</w:t>
      </w:r>
      <w:r w:rsidRPr="002A3264">
        <w:rPr>
          <w:rFonts w:ascii="Arial" w:hAnsi="Arial" w:cs="Arial"/>
          <w:snapToGrid w:val="0"/>
        </w:rPr>
        <w:t xml:space="preserve"> . . .. ……. . . . . . . </w:t>
      </w:r>
      <w:r w:rsidR="00030BBF">
        <w:rPr>
          <w:rFonts w:ascii="Arial" w:hAnsi="Arial" w:cs="Arial"/>
          <w:snapToGrid w:val="0"/>
        </w:rPr>
        <w:tab/>
      </w:r>
      <w:r w:rsidRPr="002A3264">
        <w:rPr>
          <w:rFonts w:ascii="Arial" w:hAnsi="Arial" w:cs="Arial"/>
          <w:snapToGrid w:val="0"/>
        </w:rPr>
        <w:t xml:space="preserve">. . . . . . . . . . . . . . . . . . . . . . . . .. . </w:t>
      </w:r>
      <w:r w:rsidR="00030BBF">
        <w:rPr>
          <w:rFonts w:ascii="Arial" w:hAnsi="Arial" w:cs="Arial"/>
          <w:snapToGrid w:val="0"/>
        </w:rPr>
        <w:t>..</w:t>
      </w:r>
      <w:r w:rsidRPr="002A3264">
        <w:rPr>
          <w:rFonts w:ascii="Arial" w:hAnsi="Arial" w:cs="Arial"/>
          <w:snapToGrid w:val="0"/>
        </w:rPr>
        <w:t>.</w:t>
      </w:r>
      <w:r w:rsidR="00030BBF">
        <w:rPr>
          <w:rFonts w:ascii="Arial" w:hAnsi="Arial" w:cs="Arial"/>
          <w:snapToGrid w:val="0"/>
        </w:rPr>
        <w:t>.8 / 16 watts, continuous</w:t>
      </w:r>
    </w:p>
    <w:p w:rsidR="000D6E89" w:rsidRPr="002A3264" w:rsidRDefault="000D6E89" w:rsidP="000D6E89">
      <w:pPr>
        <w:tabs>
          <w:tab w:val="left" w:pos="4590"/>
        </w:tabs>
        <w:autoSpaceDE w:val="0"/>
        <w:autoSpaceDN w:val="0"/>
        <w:adjustRightInd w:val="0"/>
        <w:ind w:left="450" w:hanging="450"/>
        <w:rPr>
          <w:rFonts w:ascii="Arial" w:hAnsi="Arial" w:cs="Arial"/>
          <w:snapToGrid w:val="0"/>
        </w:rPr>
      </w:pPr>
      <w:r w:rsidRPr="002A3264">
        <w:rPr>
          <w:rFonts w:ascii="Arial" w:hAnsi="Arial" w:cs="Arial"/>
          <w:color w:val="000000"/>
        </w:rPr>
        <w:tab/>
      </w:r>
      <w:r w:rsidR="00030BBF">
        <w:rPr>
          <w:rFonts w:ascii="Arial" w:hAnsi="Arial" w:cs="Arial"/>
          <w:color w:val="000000"/>
        </w:rPr>
        <w:t>Impedance</w:t>
      </w:r>
      <w:r w:rsidRPr="002A3264">
        <w:rPr>
          <w:rFonts w:ascii="Arial" w:hAnsi="Arial" w:cs="Arial"/>
          <w:snapToGrid w:val="0"/>
        </w:rPr>
        <w:t xml:space="preserve"> . .  . . . . . . . .. . . . . . . . . .. ……. . . . . . . . . . . . ... . . . </w:t>
      </w:r>
      <w:r w:rsidR="00030BBF">
        <w:rPr>
          <w:rFonts w:ascii="Arial" w:hAnsi="Arial" w:cs="Arial"/>
          <w:snapToGrid w:val="0"/>
        </w:rPr>
        <w:t>8 ohms or 70.7 V line matching transformer</w:t>
      </w:r>
    </w:p>
    <w:p w:rsidR="000D6E89" w:rsidRPr="002A3264" w:rsidRDefault="00030BBF" w:rsidP="000D6E89">
      <w:pPr>
        <w:autoSpaceDE w:val="0"/>
        <w:autoSpaceDN w:val="0"/>
        <w:adjustRightInd w:val="0"/>
        <w:ind w:left="450"/>
        <w:rPr>
          <w:rFonts w:ascii="Arial" w:hAnsi="Arial" w:cs="Arial"/>
          <w:color w:val="000000"/>
        </w:rPr>
      </w:pPr>
      <w:r>
        <w:rPr>
          <w:rFonts w:ascii="Arial" w:hAnsi="Arial" w:cs="Arial"/>
          <w:snapToGrid w:val="0"/>
        </w:rPr>
        <w:t>Sensitivity</w:t>
      </w:r>
      <w:r w:rsidR="000D6E89" w:rsidRPr="002A3264">
        <w:rPr>
          <w:rFonts w:ascii="Arial" w:hAnsi="Arial" w:cs="Arial"/>
          <w:snapToGrid w:val="0"/>
        </w:rPr>
        <w:t xml:space="preserve"> . . . . . . . . . . . . . . . . . . . . . . . .  .</w:t>
      </w:r>
      <w:r w:rsidRPr="00030BBF">
        <w:rPr>
          <w:rFonts w:ascii="Arial" w:hAnsi="Arial" w:cs="Arial"/>
          <w:snapToGrid w:val="0"/>
        </w:rPr>
        <w:t xml:space="preserve"> . . . . . . . .  . . . . . . . . . . . . . . . . . .. . . . </w:t>
      </w:r>
      <w:r>
        <w:rPr>
          <w:rFonts w:ascii="Arial" w:hAnsi="Arial" w:cs="Arial"/>
          <w:snapToGrid w:val="0"/>
        </w:rPr>
        <w:t>102 dB (1 watt at 1 meter)</w:t>
      </w:r>
    </w:p>
    <w:p w:rsidR="000D6E89" w:rsidRPr="002A3264" w:rsidRDefault="000D6E89" w:rsidP="000D6E89">
      <w:pPr>
        <w:autoSpaceDE w:val="0"/>
        <w:autoSpaceDN w:val="0"/>
        <w:adjustRightInd w:val="0"/>
        <w:ind w:left="450"/>
        <w:rPr>
          <w:rFonts w:ascii="Arial" w:hAnsi="Arial" w:cs="Arial"/>
          <w:color w:val="000000"/>
        </w:rPr>
      </w:pPr>
      <w:r w:rsidRPr="002A3264">
        <w:rPr>
          <w:rFonts w:ascii="Arial" w:hAnsi="Arial" w:cs="Arial"/>
          <w:snapToGrid w:val="0"/>
        </w:rPr>
        <w:t xml:space="preserve">Frequency Response . . . . . . . . . . . . . . . . . . . . . . . . . . . …….. . . . . . . . . </w:t>
      </w:r>
      <w:r w:rsidR="00030BBF">
        <w:rPr>
          <w:rFonts w:ascii="Arial" w:hAnsi="Arial" w:cs="Arial"/>
          <w:snapToGrid w:val="0"/>
        </w:rPr>
        <w:t>.</w:t>
      </w:r>
      <w:r w:rsidRPr="002A3264">
        <w:rPr>
          <w:rFonts w:ascii="Arial" w:hAnsi="Arial" w:cs="Arial"/>
          <w:snapToGrid w:val="0"/>
        </w:rPr>
        <w:t xml:space="preserve">. . . .. . . . . . </w:t>
      </w:r>
      <w:r w:rsidR="00030BBF">
        <w:rPr>
          <w:rFonts w:ascii="Arial" w:hAnsi="Arial" w:cs="Arial"/>
          <w:snapToGrid w:val="0"/>
        </w:rPr>
        <w:t>410 to 4200</w:t>
      </w:r>
      <w:r w:rsidRPr="002A3264">
        <w:rPr>
          <w:rFonts w:ascii="Arial" w:hAnsi="Arial" w:cs="Arial"/>
          <w:color w:val="000000"/>
        </w:rPr>
        <w:t xml:space="preserve"> Hz</w:t>
      </w:r>
      <w:r w:rsidR="00030BBF">
        <w:rPr>
          <w:rFonts w:ascii="Arial" w:hAnsi="Arial" w:cs="Arial"/>
          <w:color w:val="000000"/>
        </w:rPr>
        <w:t>; ±6dB</w:t>
      </w:r>
    </w:p>
    <w:p w:rsidR="000D6E89" w:rsidRPr="002A3264" w:rsidRDefault="000D6E89" w:rsidP="00030BBF">
      <w:pPr>
        <w:tabs>
          <w:tab w:val="left" w:pos="4590"/>
        </w:tabs>
        <w:autoSpaceDE w:val="0"/>
        <w:autoSpaceDN w:val="0"/>
        <w:adjustRightInd w:val="0"/>
        <w:spacing w:after="60"/>
        <w:ind w:left="446" w:hanging="446"/>
        <w:rPr>
          <w:rFonts w:ascii="Arial" w:hAnsi="Arial" w:cs="Arial"/>
          <w:snapToGrid w:val="0"/>
        </w:rPr>
      </w:pPr>
      <w:r w:rsidRPr="002A3264">
        <w:rPr>
          <w:rFonts w:ascii="Arial" w:hAnsi="Arial" w:cs="Arial"/>
          <w:color w:val="000000"/>
        </w:rPr>
        <w:tab/>
      </w:r>
      <w:r w:rsidR="00030BBF">
        <w:rPr>
          <w:rFonts w:ascii="Arial" w:hAnsi="Arial" w:cs="Arial"/>
          <w:color w:val="000000"/>
        </w:rPr>
        <w:t>Dispersion</w:t>
      </w:r>
      <w:r w:rsidRPr="002A3264">
        <w:rPr>
          <w:rFonts w:ascii="Arial" w:hAnsi="Arial" w:cs="Arial"/>
          <w:snapToGrid w:val="0"/>
        </w:rPr>
        <w:t xml:space="preserve"> . . .. ……. . . . . . . . . . . . . . . . . . . . . . . . . . . . . . . . .. . . . . . . </w:t>
      </w:r>
      <w:r w:rsidR="00030BBF" w:rsidRPr="002A3264">
        <w:rPr>
          <w:rFonts w:ascii="Arial" w:hAnsi="Arial" w:cs="Arial"/>
          <w:snapToGrid w:val="0"/>
        </w:rPr>
        <w:t xml:space="preserve">. . . . . . . . . . . . . . . . </w:t>
      </w:r>
      <w:r w:rsidR="00030BBF">
        <w:rPr>
          <w:rFonts w:ascii="Arial" w:hAnsi="Arial" w:cs="Arial"/>
          <w:snapToGrid w:val="0"/>
        </w:rPr>
        <w:t>180° @ 1000 Hz</w:t>
      </w:r>
    </w:p>
    <w:p w:rsidR="000D6E89" w:rsidRPr="002A3264" w:rsidRDefault="000D6E89" w:rsidP="00030BBF">
      <w:pPr>
        <w:tabs>
          <w:tab w:val="left" w:pos="4590"/>
        </w:tabs>
        <w:autoSpaceDE w:val="0"/>
        <w:autoSpaceDN w:val="0"/>
        <w:adjustRightInd w:val="0"/>
        <w:ind w:left="450" w:hanging="450"/>
        <w:rPr>
          <w:rFonts w:ascii="Arial" w:hAnsi="Arial" w:cs="Arial"/>
          <w:b/>
          <w:snapToGrid w:val="0"/>
        </w:rPr>
      </w:pPr>
      <w:r w:rsidRPr="002A3264">
        <w:rPr>
          <w:rFonts w:ascii="Arial" w:hAnsi="Arial" w:cs="Arial"/>
          <w:color w:val="000000"/>
        </w:rPr>
        <w:lastRenderedPageBreak/>
        <w:tab/>
      </w:r>
      <w:r w:rsidRPr="002A3264">
        <w:rPr>
          <w:rFonts w:ascii="Arial" w:hAnsi="Arial" w:cs="Arial"/>
          <w:b/>
          <w:snapToGrid w:val="0"/>
        </w:rPr>
        <w:t>Mechanical</w:t>
      </w:r>
    </w:p>
    <w:p w:rsidR="000D6E89" w:rsidRPr="002A3264" w:rsidRDefault="000D6E89" w:rsidP="000D6E89">
      <w:pPr>
        <w:ind w:left="450"/>
        <w:rPr>
          <w:rFonts w:ascii="Arial" w:hAnsi="Arial" w:cs="Arial"/>
          <w:snapToGrid w:val="0"/>
        </w:rPr>
      </w:pPr>
      <w:r w:rsidRPr="002A3264">
        <w:rPr>
          <w:rFonts w:ascii="Arial" w:hAnsi="Arial" w:cs="Arial"/>
          <w:snapToGrid w:val="0"/>
        </w:rPr>
        <w:t>Mounting . . . . . . . . . . . . . .  . . . . . . . . . . . . . . . . . . . . . . . . . . . . . . .</w:t>
      </w:r>
      <w:r w:rsidR="00030BBF">
        <w:rPr>
          <w:rFonts w:ascii="Arial" w:hAnsi="Arial" w:cs="Arial"/>
          <w:snapToGrid w:val="0"/>
        </w:rPr>
        <w:t>.</w:t>
      </w:r>
      <w:r w:rsidRPr="002A3264">
        <w:rPr>
          <w:rFonts w:ascii="Arial" w:hAnsi="Arial" w:cs="Arial"/>
          <w:snapToGrid w:val="0"/>
        </w:rPr>
        <w:t xml:space="preserve"> . . .. . . . . </w:t>
      </w:r>
      <w:r w:rsidR="00030BBF">
        <w:rPr>
          <w:rFonts w:ascii="Arial" w:hAnsi="Arial" w:cs="Arial"/>
          <w:snapToGrid w:val="0"/>
        </w:rPr>
        <w:t>Ceiling or flush wall mounting</w:t>
      </w:r>
      <w:r w:rsidRPr="002A3264">
        <w:rPr>
          <w:rFonts w:ascii="Arial" w:hAnsi="Arial" w:cs="Arial"/>
          <w:snapToGrid w:val="0"/>
        </w:rPr>
        <w:t xml:space="preserve"> </w:t>
      </w:r>
    </w:p>
    <w:p w:rsidR="000D6E89" w:rsidRPr="002A3264" w:rsidRDefault="000D6E89" w:rsidP="000D6E89">
      <w:pPr>
        <w:autoSpaceDE w:val="0"/>
        <w:autoSpaceDN w:val="0"/>
        <w:adjustRightInd w:val="0"/>
        <w:ind w:left="450"/>
        <w:rPr>
          <w:rFonts w:ascii="Arial" w:eastAsiaTheme="minorHAnsi" w:hAnsi="Arial" w:cs="Arial"/>
          <w:bCs/>
        </w:rPr>
      </w:pPr>
      <w:r w:rsidRPr="002A3264">
        <w:rPr>
          <w:rFonts w:ascii="Arial" w:eastAsiaTheme="minorHAnsi" w:hAnsi="Arial" w:cs="Arial"/>
          <w:bCs/>
        </w:rPr>
        <w:t>Construction</w:t>
      </w:r>
    </w:p>
    <w:p w:rsidR="000D6E89" w:rsidRPr="002A3264" w:rsidRDefault="000D6E89" w:rsidP="000D6E89">
      <w:pPr>
        <w:autoSpaceDE w:val="0"/>
        <w:autoSpaceDN w:val="0"/>
        <w:adjustRightInd w:val="0"/>
        <w:ind w:left="450"/>
        <w:rPr>
          <w:rFonts w:ascii="Arial" w:eastAsiaTheme="minorHAnsi" w:hAnsi="Arial" w:cs="Arial"/>
          <w:bCs/>
        </w:rPr>
      </w:pPr>
      <w:r w:rsidRPr="002A3264">
        <w:rPr>
          <w:rFonts w:ascii="Arial" w:eastAsiaTheme="minorHAnsi" w:hAnsi="Arial" w:cs="Arial"/>
          <w:bCs/>
        </w:rPr>
        <w:t>Front Panel</w:t>
      </w:r>
      <w:r w:rsidRPr="002A3264">
        <w:rPr>
          <w:rFonts w:ascii="Arial" w:hAnsi="Arial" w:cs="Arial"/>
          <w:snapToGrid w:val="0"/>
        </w:rPr>
        <w:t>. . . . . . . . . . . . . . . . . . . .. . . . . . . . . .. . . . . . . .  .  8 mil polyester over 16-gauge stainless-steel</w:t>
      </w:r>
      <w:r w:rsidRPr="002A3264">
        <w:rPr>
          <w:rFonts w:ascii="Arial" w:eastAsiaTheme="minorHAnsi" w:hAnsi="Arial" w:cs="Arial"/>
          <w:bCs/>
        </w:rPr>
        <w:t xml:space="preserve"> </w:t>
      </w:r>
    </w:p>
    <w:p w:rsidR="000D6E89" w:rsidRPr="002A3264" w:rsidRDefault="000D6E89" w:rsidP="000D6E89">
      <w:pPr>
        <w:autoSpaceDE w:val="0"/>
        <w:autoSpaceDN w:val="0"/>
        <w:adjustRightInd w:val="0"/>
        <w:spacing w:after="60"/>
        <w:ind w:left="446"/>
        <w:rPr>
          <w:rFonts w:ascii="Arial" w:eastAsiaTheme="minorHAnsi" w:hAnsi="Arial" w:cs="Arial"/>
          <w:bCs/>
        </w:rPr>
      </w:pPr>
      <w:r w:rsidRPr="002A3264">
        <w:rPr>
          <w:rFonts w:ascii="Arial" w:eastAsiaTheme="minorHAnsi" w:hAnsi="Arial" w:cs="Arial"/>
          <w:bCs/>
        </w:rPr>
        <w:t>Mtg. Bracket</w:t>
      </w:r>
      <w:r w:rsidRPr="002A3264">
        <w:rPr>
          <w:rFonts w:ascii="Arial" w:hAnsi="Arial" w:cs="Arial"/>
          <w:snapToGrid w:val="0"/>
        </w:rPr>
        <w:t xml:space="preserve"> . . . . . . . . . . . . . . . . . . . . . . . . . . . . . . . . . . .</w:t>
      </w:r>
      <w:r w:rsidR="00030BBF" w:rsidRPr="002A3264">
        <w:rPr>
          <w:rFonts w:ascii="Arial" w:hAnsi="Arial" w:cs="Arial"/>
          <w:snapToGrid w:val="0"/>
        </w:rPr>
        <w:t xml:space="preserve"> . . . . . . . . . . . . . . . . . . </w:t>
      </w:r>
      <w:r w:rsidRPr="002A3264">
        <w:rPr>
          <w:rFonts w:ascii="Arial" w:hAnsi="Arial" w:cs="Arial"/>
          <w:snapToGrid w:val="0"/>
        </w:rPr>
        <w:t xml:space="preserve">  16-gauge stainless-steel </w:t>
      </w:r>
    </w:p>
    <w:p w:rsidR="000D6E89" w:rsidRPr="002A3264" w:rsidRDefault="000D6E89" w:rsidP="000D6E89">
      <w:pPr>
        <w:tabs>
          <w:tab w:val="left" w:pos="8789"/>
        </w:tabs>
        <w:autoSpaceDE w:val="0"/>
        <w:autoSpaceDN w:val="0"/>
        <w:adjustRightInd w:val="0"/>
        <w:ind w:left="450"/>
        <w:rPr>
          <w:rFonts w:ascii="Arial" w:eastAsiaTheme="minorHAnsi" w:hAnsi="Arial" w:cs="Arial"/>
          <w:bCs/>
        </w:rPr>
      </w:pPr>
      <w:r w:rsidRPr="002A3264">
        <w:rPr>
          <w:rFonts w:ascii="Arial" w:eastAsiaTheme="minorHAnsi" w:hAnsi="Arial" w:cs="Arial"/>
          <w:bCs/>
        </w:rPr>
        <w:t>Dimensions</w:t>
      </w:r>
      <w:r w:rsidRPr="002A3264">
        <w:rPr>
          <w:rFonts w:ascii="Arial" w:eastAsiaTheme="minorHAnsi" w:hAnsi="Arial" w:cs="Arial"/>
          <w:bCs/>
        </w:rPr>
        <w:tab/>
      </w:r>
    </w:p>
    <w:p w:rsidR="000D6E89" w:rsidRPr="002A3264" w:rsidRDefault="000D6E89" w:rsidP="000D6E89">
      <w:pPr>
        <w:autoSpaceDE w:val="0"/>
        <w:autoSpaceDN w:val="0"/>
        <w:adjustRightInd w:val="0"/>
        <w:ind w:left="450"/>
        <w:rPr>
          <w:rFonts w:ascii="Arial" w:eastAsiaTheme="minorHAnsi" w:hAnsi="Arial" w:cs="Arial"/>
          <w:bCs/>
        </w:rPr>
      </w:pPr>
      <w:r w:rsidRPr="002A3264">
        <w:rPr>
          <w:rFonts w:ascii="Arial" w:eastAsiaTheme="minorHAnsi" w:hAnsi="Arial" w:cs="Arial"/>
          <w:bCs/>
        </w:rPr>
        <w:t xml:space="preserve">Front Panel </w:t>
      </w:r>
      <w:r w:rsidRPr="002A3264">
        <w:rPr>
          <w:rFonts w:ascii="Arial" w:hAnsi="Arial" w:cs="Arial"/>
          <w:snapToGrid w:val="0"/>
        </w:rPr>
        <w:t xml:space="preserve">. . . . . .. . . . . . . .  . . . . . . . . . .  . . . . . .  . . .. . .  . . .  </w:t>
      </w:r>
      <w:r w:rsidRPr="002A3264">
        <w:rPr>
          <w:rFonts w:ascii="Arial" w:eastAsiaTheme="minorHAnsi" w:hAnsi="Arial" w:cs="Arial"/>
          <w:bCs/>
        </w:rPr>
        <w:t xml:space="preserve">12.00 W </w:t>
      </w:r>
      <w:r w:rsidRPr="002A3264">
        <w:rPr>
          <w:rFonts w:ascii="Arial" w:eastAsia="SymbolMT" w:hAnsi="Arial" w:cs="Arial"/>
          <w:bCs/>
        </w:rPr>
        <w:t xml:space="preserve">x </w:t>
      </w:r>
      <w:r w:rsidRPr="002A3264">
        <w:rPr>
          <w:rFonts w:ascii="Arial" w:eastAsiaTheme="minorHAnsi" w:hAnsi="Arial" w:cs="Arial"/>
          <w:bCs/>
        </w:rPr>
        <w:t>12.00 H inches (305 x 305 mm)</w:t>
      </w:r>
    </w:p>
    <w:p w:rsidR="000D6E89" w:rsidRPr="002A3264" w:rsidRDefault="000D6E89" w:rsidP="000D6E89">
      <w:pPr>
        <w:autoSpaceDE w:val="0"/>
        <w:autoSpaceDN w:val="0"/>
        <w:adjustRightInd w:val="0"/>
        <w:ind w:left="450"/>
        <w:rPr>
          <w:rFonts w:ascii="Arial" w:hAnsi="Arial" w:cs="Arial"/>
          <w:snapToGrid w:val="0"/>
        </w:rPr>
      </w:pPr>
      <w:r w:rsidRPr="002A3264">
        <w:rPr>
          <w:rFonts w:ascii="Arial" w:eastAsiaTheme="minorHAnsi" w:hAnsi="Arial" w:cs="Arial"/>
          <w:bCs/>
        </w:rPr>
        <w:t>Mtg. Bracket</w:t>
      </w:r>
      <w:r w:rsidRPr="002A3264">
        <w:rPr>
          <w:rFonts w:ascii="Arial" w:hAnsi="Arial" w:cs="Arial"/>
          <w:snapToGrid w:val="0"/>
        </w:rPr>
        <w:t xml:space="preserve"> (flush-mount) . . . . .. . . . . . . .  . . . . . . . . . . . . . . .  . . . .  . . . 10.7</w:t>
      </w:r>
      <w:r w:rsidR="00030BBF">
        <w:rPr>
          <w:rFonts w:ascii="Arial" w:hAnsi="Arial" w:cs="Arial"/>
          <w:snapToGrid w:val="0"/>
        </w:rPr>
        <w:t>5</w:t>
      </w:r>
      <w:r w:rsidRPr="002A3264">
        <w:rPr>
          <w:rFonts w:ascii="Arial" w:hAnsi="Arial" w:cs="Arial"/>
          <w:snapToGrid w:val="0"/>
        </w:rPr>
        <w:t xml:space="preserve"> W x 10.</w:t>
      </w:r>
      <w:r w:rsidR="00030BBF">
        <w:rPr>
          <w:rFonts w:ascii="Arial" w:hAnsi="Arial" w:cs="Arial"/>
          <w:snapToGrid w:val="0"/>
        </w:rPr>
        <w:t>75</w:t>
      </w:r>
      <w:r w:rsidRPr="002A3264">
        <w:rPr>
          <w:rFonts w:ascii="Arial" w:hAnsi="Arial" w:cs="Arial"/>
          <w:snapToGrid w:val="0"/>
        </w:rPr>
        <w:t xml:space="preserve">H x </w:t>
      </w:r>
      <w:r w:rsidR="00030BBF">
        <w:rPr>
          <w:rFonts w:ascii="Arial" w:hAnsi="Arial" w:cs="Arial"/>
          <w:snapToGrid w:val="0"/>
        </w:rPr>
        <w:t>3.5</w:t>
      </w:r>
      <w:r w:rsidRPr="002A3264">
        <w:rPr>
          <w:rFonts w:ascii="Arial" w:hAnsi="Arial" w:cs="Arial"/>
          <w:snapToGrid w:val="0"/>
        </w:rPr>
        <w:t xml:space="preserve"> D inches </w:t>
      </w:r>
    </w:p>
    <w:p w:rsidR="000D6E89" w:rsidRPr="002A3264" w:rsidRDefault="000D6E89" w:rsidP="000D6E89">
      <w:pPr>
        <w:autoSpaceDE w:val="0"/>
        <w:autoSpaceDN w:val="0"/>
        <w:adjustRightInd w:val="0"/>
        <w:ind w:left="450"/>
        <w:rPr>
          <w:rFonts w:ascii="Arial" w:eastAsiaTheme="minorHAnsi" w:hAnsi="Arial" w:cs="Arial"/>
          <w:bCs/>
        </w:rPr>
      </w:pPr>
      <w:r w:rsidRPr="002A3264">
        <w:rPr>
          <w:rFonts w:ascii="Arial" w:hAnsi="Arial" w:cs="Arial"/>
          <w:snapToGrid w:val="0"/>
        </w:rPr>
        <w:tab/>
      </w:r>
      <w:r w:rsidRPr="002A3264">
        <w:rPr>
          <w:rFonts w:ascii="Arial" w:hAnsi="Arial" w:cs="Arial"/>
          <w:snapToGrid w:val="0"/>
        </w:rPr>
        <w:tab/>
      </w:r>
      <w:r w:rsidRPr="002A3264">
        <w:rPr>
          <w:rFonts w:ascii="Arial" w:hAnsi="Arial" w:cs="Arial"/>
          <w:snapToGrid w:val="0"/>
        </w:rPr>
        <w:tab/>
      </w:r>
      <w:r w:rsidRPr="002A3264">
        <w:rPr>
          <w:rFonts w:ascii="Arial" w:hAnsi="Arial" w:cs="Arial"/>
          <w:snapToGrid w:val="0"/>
        </w:rPr>
        <w:tab/>
      </w:r>
      <w:r w:rsidRPr="002A3264">
        <w:rPr>
          <w:rFonts w:ascii="Arial" w:hAnsi="Arial" w:cs="Arial"/>
          <w:snapToGrid w:val="0"/>
        </w:rPr>
        <w:tab/>
      </w:r>
      <w:r w:rsidRPr="002A3264">
        <w:rPr>
          <w:rFonts w:ascii="Arial" w:hAnsi="Arial" w:cs="Arial"/>
          <w:snapToGrid w:val="0"/>
        </w:rPr>
        <w:tab/>
      </w:r>
      <w:r w:rsidRPr="002A3264">
        <w:rPr>
          <w:rFonts w:ascii="Arial" w:hAnsi="Arial" w:cs="Arial"/>
          <w:snapToGrid w:val="0"/>
        </w:rPr>
        <w:tab/>
      </w:r>
      <w:r w:rsidRPr="002A3264">
        <w:rPr>
          <w:rFonts w:ascii="Arial" w:hAnsi="Arial" w:cs="Arial"/>
          <w:snapToGrid w:val="0"/>
        </w:rPr>
        <w:tab/>
      </w:r>
      <w:r w:rsidR="00030BBF">
        <w:rPr>
          <w:rFonts w:ascii="Arial" w:hAnsi="Arial" w:cs="Arial"/>
          <w:snapToGrid w:val="0"/>
        </w:rPr>
        <w:t xml:space="preserve">         </w:t>
      </w:r>
      <w:r w:rsidRPr="002A3264">
        <w:rPr>
          <w:rFonts w:ascii="Arial" w:hAnsi="Arial" w:cs="Arial"/>
          <w:snapToGrid w:val="0"/>
        </w:rPr>
        <w:t xml:space="preserve">          (273</w:t>
      </w:r>
      <w:r w:rsidR="00030BBF">
        <w:rPr>
          <w:rFonts w:ascii="Arial" w:hAnsi="Arial" w:cs="Arial"/>
          <w:snapToGrid w:val="0"/>
        </w:rPr>
        <w:t>.1</w:t>
      </w:r>
      <w:r w:rsidRPr="002A3264">
        <w:rPr>
          <w:rFonts w:ascii="Arial" w:hAnsi="Arial" w:cs="Arial"/>
          <w:snapToGrid w:val="0"/>
        </w:rPr>
        <w:t xml:space="preserve"> W x 27</w:t>
      </w:r>
      <w:r w:rsidR="00030BBF">
        <w:rPr>
          <w:rFonts w:ascii="Arial" w:hAnsi="Arial" w:cs="Arial"/>
          <w:snapToGrid w:val="0"/>
        </w:rPr>
        <w:t>3.1</w:t>
      </w:r>
      <w:r w:rsidRPr="002A3264">
        <w:rPr>
          <w:rFonts w:ascii="Arial" w:hAnsi="Arial" w:cs="Arial"/>
          <w:snapToGrid w:val="0"/>
        </w:rPr>
        <w:t xml:space="preserve"> H x </w:t>
      </w:r>
      <w:r w:rsidR="00030BBF">
        <w:rPr>
          <w:rFonts w:ascii="Arial" w:hAnsi="Arial" w:cs="Arial"/>
          <w:snapToGrid w:val="0"/>
        </w:rPr>
        <w:t>88.9</w:t>
      </w:r>
      <w:r w:rsidRPr="002A3264">
        <w:rPr>
          <w:rFonts w:ascii="Arial" w:hAnsi="Arial" w:cs="Arial"/>
          <w:snapToGrid w:val="0"/>
        </w:rPr>
        <w:t xml:space="preserve"> D mm)</w:t>
      </w:r>
    </w:p>
    <w:p w:rsidR="000D6E89" w:rsidRPr="002A3264" w:rsidRDefault="000D6E89" w:rsidP="009D27EA">
      <w:pPr>
        <w:autoSpaceDE w:val="0"/>
        <w:autoSpaceDN w:val="0"/>
        <w:adjustRightInd w:val="0"/>
        <w:spacing w:after="240"/>
        <w:ind w:left="446"/>
        <w:rPr>
          <w:rFonts w:ascii="Arial" w:eastAsiaTheme="minorHAnsi" w:hAnsi="Arial" w:cs="Arial"/>
        </w:rPr>
      </w:pPr>
      <w:r w:rsidRPr="002A3264">
        <w:rPr>
          <w:rFonts w:ascii="Arial" w:eastAsiaTheme="minorHAnsi" w:hAnsi="Arial" w:cs="Arial"/>
        </w:rPr>
        <w:t xml:space="preserve">Weight </w:t>
      </w:r>
      <w:r w:rsidRPr="002A3264">
        <w:rPr>
          <w:rFonts w:ascii="Arial" w:hAnsi="Arial" w:cs="Arial"/>
        </w:rPr>
        <w:t xml:space="preserve">. . . . . . . . . . . . . . . . . . . . . . . . . . . . . . . . . . . . . . . . . . .. … . . . .  . . . . . . . .. . . . . </w:t>
      </w:r>
      <w:r w:rsidR="00030BBF">
        <w:rPr>
          <w:rFonts w:ascii="Arial" w:hAnsi="Arial" w:cs="Arial"/>
        </w:rPr>
        <w:t>11.0</w:t>
      </w:r>
      <w:r w:rsidRPr="002A3264">
        <w:rPr>
          <w:rFonts w:ascii="Arial" w:hAnsi="Arial" w:cs="Arial"/>
        </w:rPr>
        <w:t xml:space="preserve"> lbs.</w:t>
      </w:r>
      <w:r w:rsidRPr="002A3264">
        <w:rPr>
          <w:rFonts w:ascii="Arial" w:eastAsiaTheme="minorHAnsi" w:hAnsi="Arial" w:cs="Arial"/>
        </w:rPr>
        <w:t xml:space="preserve"> </w:t>
      </w:r>
      <w:r w:rsidR="00030BBF">
        <w:rPr>
          <w:rFonts w:ascii="Arial" w:eastAsiaTheme="minorHAnsi" w:hAnsi="Arial" w:cs="Arial"/>
        </w:rPr>
        <w:t>(4.99 kgs)</w:t>
      </w:r>
    </w:p>
    <w:p w:rsidR="00BC33F6" w:rsidRPr="000461D1" w:rsidRDefault="00BC33F6" w:rsidP="00BC33F6">
      <w:pPr>
        <w:spacing w:after="120"/>
        <w:ind w:left="1260" w:hanging="900"/>
        <w:jc w:val="both"/>
        <w:rPr>
          <w:rFonts w:ascii="Arial" w:hAnsi="Arial" w:cs="Arial"/>
          <w:sz w:val="22"/>
        </w:rPr>
      </w:pPr>
      <w:r w:rsidRPr="000461D1">
        <w:rPr>
          <w:rFonts w:ascii="Arial" w:hAnsi="Arial" w:cs="Arial"/>
          <w:sz w:val="22"/>
        </w:rPr>
        <w:t>12.</w:t>
      </w:r>
      <w:r w:rsidR="009D27EA">
        <w:rPr>
          <w:rFonts w:ascii="Arial" w:hAnsi="Arial" w:cs="Arial"/>
          <w:sz w:val="22"/>
        </w:rPr>
        <w:t>2.</w:t>
      </w:r>
      <w:r w:rsidR="00902478">
        <w:rPr>
          <w:rFonts w:ascii="Arial" w:hAnsi="Arial" w:cs="Arial"/>
          <w:sz w:val="22"/>
        </w:rPr>
        <w:t>4</w:t>
      </w:r>
      <w:r w:rsidRPr="000461D1">
        <w:rPr>
          <w:rFonts w:ascii="Arial" w:hAnsi="Arial" w:cs="Arial"/>
          <w:sz w:val="22"/>
        </w:rPr>
        <w:tab/>
        <w:t>Equipment Manufacturer and Model Numbers</w:t>
      </w:r>
    </w:p>
    <w:p w:rsidR="00BC33F6" w:rsidRDefault="00BC33F6" w:rsidP="009D27EA">
      <w:pPr>
        <w:spacing w:after="120"/>
        <w:ind w:left="360"/>
        <w:jc w:val="both"/>
        <w:rPr>
          <w:rFonts w:ascii="Arial" w:hAnsi="Arial" w:cs="Arial"/>
          <w:sz w:val="22"/>
        </w:rPr>
      </w:pPr>
      <w:r w:rsidRPr="000461D1">
        <w:rPr>
          <w:rFonts w:ascii="Arial" w:hAnsi="Arial" w:cs="Arial"/>
          <w:sz w:val="22"/>
        </w:rPr>
        <w:t xml:space="preserve">The </w:t>
      </w:r>
      <w:r w:rsidR="009D27EA">
        <w:rPr>
          <w:rFonts w:ascii="Arial" w:hAnsi="Arial" w:cs="Arial"/>
          <w:sz w:val="22"/>
        </w:rPr>
        <w:t>Clean Room Speaker</w:t>
      </w:r>
      <w:r w:rsidRPr="000461D1">
        <w:rPr>
          <w:rFonts w:ascii="Arial" w:hAnsi="Arial" w:cs="Arial"/>
          <w:sz w:val="22"/>
        </w:rPr>
        <w:t xml:space="preserve"> shall be </w:t>
      </w:r>
      <w:r w:rsidR="009D27EA">
        <w:rPr>
          <w:rFonts w:ascii="Arial" w:hAnsi="Arial" w:cs="Arial"/>
          <w:sz w:val="22"/>
        </w:rPr>
        <w:t>GAI-TRONICS</w:t>
      </w:r>
      <w:r w:rsidRPr="000461D1">
        <w:rPr>
          <w:rFonts w:ascii="Arial" w:hAnsi="Arial" w:cs="Arial"/>
          <w:sz w:val="22"/>
        </w:rPr>
        <w:t xml:space="preserve"> </w:t>
      </w:r>
      <w:r w:rsidR="009D27EA">
        <w:rPr>
          <w:rFonts w:ascii="Arial" w:hAnsi="Arial" w:cs="Arial"/>
          <w:sz w:val="22"/>
        </w:rPr>
        <w:t>Model Numbers:</w:t>
      </w:r>
      <w:r w:rsidRPr="000461D1">
        <w:rPr>
          <w:rFonts w:ascii="Arial" w:hAnsi="Arial" w:cs="Arial"/>
          <w:sz w:val="22"/>
        </w:rPr>
        <w:t xml:space="preserve"> </w:t>
      </w:r>
    </w:p>
    <w:p w:rsidR="009D27EA" w:rsidRDefault="009D27EA" w:rsidP="009D27EA">
      <w:pPr>
        <w:pStyle w:val="ListParagraph"/>
        <w:numPr>
          <w:ilvl w:val="0"/>
          <w:numId w:val="36"/>
        </w:numPr>
        <w:spacing w:after="120"/>
        <w:jc w:val="both"/>
        <w:rPr>
          <w:rFonts w:ascii="Arial" w:hAnsi="Arial" w:cs="Arial"/>
          <w:sz w:val="22"/>
        </w:rPr>
      </w:pPr>
      <w:r w:rsidRPr="009D27EA">
        <w:rPr>
          <w:rFonts w:ascii="Arial" w:hAnsi="Arial" w:cs="Arial"/>
          <w:b/>
          <w:bCs/>
          <w:sz w:val="22"/>
        </w:rPr>
        <w:t>13360</w:t>
      </w:r>
      <w:r>
        <w:rPr>
          <w:rFonts w:ascii="Arial" w:hAnsi="Arial" w:cs="Arial"/>
          <w:sz w:val="22"/>
        </w:rPr>
        <w:t xml:space="preserve"> Clean Room Speaker, 8-ohm</w:t>
      </w:r>
    </w:p>
    <w:p w:rsidR="009D27EA" w:rsidRPr="009D27EA" w:rsidRDefault="009D27EA" w:rsidP="009D27EA">
      <w:pPr>
        <w:pStyle w:val="ListParagraph"/>
        <w:numPr>
          <w:ilvl w:val="0"/>
          <w:numId w:val="36"/>
        </w:numPr>
        <w:spacing w:after="120"/>
        <w:jc w:val="both"/>
        <w:rPr>
          <w:rFonts w:ascii="Arial" w:hAnsi="Arial" w:cs="Arial"/>
          <w:sz w:val="22"/>
        </w:rPr>
      </w:pPr>
      <w:r w:rsidRPr="009D27EA">
        <w:rPr>
          <w:rFonts w:ascii="Arial" w:hAnsi="Arial" w:cs="Arial"/>
          <w:b/>
          <w:bCs/>
          <w:sz w:val="22"/>
        </w:rPr>
        <w:t xml:space="preserve">13361 </w:t>
      </w:r>
      <w:r>
        <w:rPr>
          <w:rFonts w:ascii="Arial" w:hAnsi="Arial" w:cs="Arial"/>
          <w:sz w:val="22"/>
        </w:rPr>
        <w:t>Clean Room Speaker, 70.7 V</w:t>
      </w:r>
    </w:p>
    <w:p w:rsidR="009D27EA" w:rsidRDefault="009D27EA" w:rsidP="009D27EA">
      <w:pPr>
        <w:ind w:left="360"/>
        <w:jc w:val="both"/>
        <w:rPr>
          <w:rFonts w:ascii="Arial" w:hAnsi="Arial" w:cs="Arial"/>
          <w:sz w:val="22"/>
        </w:rPr>
      </w:pPr>
    </w:p>
    <w:p w:rsidR="009D27EA" w:rsidRPr="000461D1" w:rsidRDefault="009D27EA" w:rsidP="009D27EA">
      <w:pPr>
        <w:ind w:left="360"/>
        <w:jc w:val="both"/>
        <w:rPr>
          <w:rFonts w:ascii="Arial" w:hAnsi="Arial" w:cs="Arial"/>
          <w:sz w:val="22"/>
        </w:rPr>
      </w:pPr>
    </w:p>
    <w:p w:rsidR="00BC33F6" w:rsidRPr="000461D1" w:rsidRDefault="00BC33F6" w:rsidP="00BC33F6">
      <w:pPr>
        <w:rPr>
          <w:rFonts w:ascii="Arial" w:hAnsi="Arial" w:cs="Arial"/>
        </w:rPr>
      </w:pPr>
    </w:p>
    <w:p w:rsidR="00BC33F6" w:rsidRPr="000461D1" w:rsidRDefault="00BC33F6" w:rsidP="00BC33F6">
      <w:pPr>
        <w:rPr>
          <w:rFonts w:ascii="Arial" w:hAnsi="Arial" w:cs="Arial"/>
        </w:rPr>
      </w:pPr>
    </w:p>
    <w:p w:rsidR="00BC33F6" w:rsidRPr="00343FC9" w:rsidRDefault="00BC33F6" w:rsidP="00BC33F6">
      <w:pPr>
        <w:rPr>
          <w:rFonts w:ascii="Arial" w:hAnsi="Arial" w:cs="Arial"/>
        </w:rPr>
      </w:pPr>
    </w:p>
    <w:p w:rsidR="00BC33F6" w:rsidRPr="00343FC9" w:rsidRDefault="00BC33F6" w:rsidP="00BC33F6">
      <w:pPr>
        <w:rPr>
          <w:rFonts w:ascii="Arial" w:hAnsi="Arial" w:cs="Arial"/>
        </w:rPr>
      </w:pPr>
    </w:p>
    <w:p w:rsidR="000461D1" w:rsidRPr="000461D1" w:rsidRDefault="000461D1" w:rsidP="000461D1">
      <w:pPr>
        <w:rPr>
          <w:rFonts w:ascii="Arial" w:hAnsi="Arial" w:cs="Arial"/>
        </w:rPr>
      </w:pPr>
    </w:p>
    <w:p w:rsidR="00FA0756" w:rsidRPr="00343FC9" w:rsidRDefault="00FA0756" w:rsidP="00FA0756">
      <w:pPr>
        <w:rPr>
          <w:rFonts w:ascii="Arial" w:hAnsi="Arial" w:cs="Arial"/>
        </w:rPr>
      </w:pPr>
    </w:p>
    <w:p w:rsidR="00FA0756" w:rsidRPr="00343FC9" w:rsidRDefault="00FA0756" w:rsidP="00FA0756">
      <w:pPr>
        <w:rPr>
          <w:rFonts w:ascii="Arial" w:hAnsi="Arial" w:cs="Arial"/>
        </w:rPr>
      </w:pPr>
    </w:p>
    <w:p w:rsidR="00FA0756" w:rsidRPr="00B32FD0" w:rsidRDefault="00FA0756">
      <w:pPr>
        <w:rPr>
          <w:rFonts w:ascii="Arial" w:hAnsi="Arial" w:cs="Arial"/>
        </w:rPr>
      </w:pPr>
    </w:p>
    <w:sectPr w:rsidR="00FA0756" w:rsidRPr="00B32FD0" w:rsidSect="006556E8">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E89" w:rsidRDefault="000D6E89" w:rsidP="00CB2DE0">
      <w:r>
        <w:separator/>
      </w:r>
    </w:p>
  </w:endnote>
  <w:endnote w:type="continuationSeparator" w:id="0">
    <w:p w:rsidR="000D6E89" w:rsidRDefault="000D6E89" w:rsidP="00CB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B59" w:rsidRDefault="00601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E89" w:rsidRDefault="000D6E89" w:rsidP="005B08D4">
    <w:pPr>
      <w:pStyle w:val="Foo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t xml:space="preserve">                                                               </w:t>
    </w:r>
    <w:r>
      <w:rPr>
        <w:rFonts w:ascii="Arial" w:hAnsi="Arial" w:cs="Arial"/>
      </w:rPr>
      <w:t>March 6,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E89" w:rsidRPr="005B08D4" w:rsidRDefault="00601B59" w:rsidP="00601B59">
    <w:pPr>
      <w:pStyle w:val="Footer"/>
      <w:tabs>
        <w:tab w:val="clear" w:pos="4320"/>
        <w:tab w:val="clear" w:pos="8640"/>
      </w:tabs>
      <w:rPr>
        <w:rFonts w:ascii="Arial" w:hAnsi="Arial" w:cs="Arial"/>
      </w:rPr>
    </w:pPr>
    <w:r>
      <w:rPr>
        <w:rFonts w:ascii="Arial" w:hAnsi="Arial" w:cs="Arial"/>
      </w:rPr>
      <w:t>SPEC2003CP-AN/IP-00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D6E89">
      <w:rPr>
        <w:rFonts w:ascii="Arial" w:hAnsi="Arial" w:cs="Arial"/>
      </w:rPr>
      <w:t>March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E89" w:rsidRDefault="000D6E89" w:rsidP="00CB2DE0">
      <w:r>
        <w:separator/>
      </w:r>
    </w:p>
  </w:footnote>
  <w:footnote w:type="continuationSeparator" w:id="0">
    <w:p w:rsidR="000D6E89" w:rsidRDefault="000D6E89" w:rsidP="00CB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B59" w:rsidRDefault="00601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E89" w:rsidRDefault="000D6E89">
    <w:pPr>
      <w:pStyle w:val="Header"/>
      <w:jc w:val="center"/>
    </w:pPr>
  </w:p>
  <w:p w:rsidR="000D6E89" w:rsidRDefault="000D6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E89" w:rsidRDefault="000D6E89">
    <w:pPr>
      <w:pStyle w:val="Header"/>
      <w:jc w:val="center"/>
    </w:pPr>
    <w:r w:rsidRPr="00EE02F6">
      <w:rPr>
        <w:noProof/>
      </w:rPr>
      <w:drawing>
        <wp:inline distT="0" distB="0" distL="0" distR="0" wp14:anchorId="4613B5B4" wp14:editId="7D2E87CA">
          <wp:extent cx="5943600" cy="776605"/>
          <wp:effectExtent l="0" t="0" r="0" b="0"/>
          <wp:docPr id="1" name="Picture 1" descr="C:\Users\rrauenzahn\Desktop\Logos\Standard GAI-Tronics Logo - general and social 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uenzahn\Desktop\Logos\Standard GAI-Tronics Logo - general and social med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76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7D3"/>
    <w:multiLevelType w:val="hybridMultilevel"/>
    <w:tmpl w:val="33DE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4CE7"/>
    <w:multiLevelType w:val="multilevel"/>
    <w:tmpl w:val="E5021DDA"/>
    <w:lvl w:ilvl="0">
      <w:start w:val="7"/>
      <w:numFmt w:val="decimal"/>
      <w:lvlText w:val="%1"/>
      <w:lvlJc w:val="left"/>
      <w:pPr>
        <w:tabs>
          <w:tab w:val="num" w:pos="675"/>
        </w:tabs>
        <w:ind w:left="675" w:hanging="67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83755D4"/>
    <w:multiLevelType w:val="hybridMultilevel"/>
    <w:tmpl w:val="79E84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63BBE"/>
    <w:multiLevelType w:val="hybridMultilevel"/>
    <w:tmpl w:val="43A2F372"/>
    <w:lvl w:ilvl="0" w:tplc="7DB63EA2">
      <w:start w:val="1"/>
      <w:numFmt w:val="bullet"/>
      <w:lvlText w:val="•"/>
      <w:lvlJc w:val="left"/>
      <w:pPr>
        <w:tabs>
          <w:tab w:val="num" w:pos="810"/>
        </w:tabs>
        <w:ind w:left="810" w:hanging="360"/>
      </w:pPr>
      <w:rPr>
        <w:rFonts w:ascii="Times New Roman" w:hAnsi="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E161B80"/>
    <w:multiLevelType w:val="multilevel"/>
    <w:tmpl w:val="5F20D0D2"/>
    <w:lvl w:ilvl="0">
      <w:start w:val="5"/>
      <w:numFmt w:val="decimal"/>
      <w:lvlText w:val="%1"/>
      <w:lvlJc w:val="left"/>
      <w:pPr>
        <w:ind w:left="480" w:hanging="480"/>
      </w:pPr>
      <w:rPr>
        <w:rFonts w:hint="default"/>
      </w:rPr>
    </w:lvl>
    <w:lvl w:ilvl="1">
      <w:start w:val="2"/>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54CAB"/>
    <w:multiLevelType w:val="hybridMultilevel"/>
    <w:tmpl w:val="123A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73D01"/>
    <w:multiLevelType w:val="hybridMultilevel"/>
    <w:tmpl w:val="811C7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B5F89"/>
    <w:multiLevelType w:val="multilevel"/>
    <w:tmpl w:val="76C85028"/>
    <w:lvl w:ilvl="0">
      <w:start w:val="5"/>
      <w:numFmt w:val="decimal"/>
      <w:lvlText w:val="%1"/>
      <w:lvlJc w:val="left"/>
      <w:pPr>
        <w:tabs>
          <w:tab w:val="num" w:pos="660"/>
        </w:tabs>
        <w:ind w:left="660" w:hanging="660"/>
      </w:pPr>
      <w:rPr>
        <w:rFonts w:hint="default"/>
      </w:rPr>
    </w:lvl>
    <w:lvl w:ilvl="1">
      <w:numFmt w:val="decimal"/>
      <w:lvlText w:val="%1.%2.0"/>
      <w:lvlJc w:val="left"/>
      <w:pPr>
        <w:tabs>
          <w:tab w:val="num" w:pos="1260"/>
        </w:tabs>
        <w:ind w:left="126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8AB63EF"/>
    <w:multiLevelType w:val="hybridMultilevel"/>
    <w:tmpl w:val="236C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E087E"/>
    <w:multiLevelType w:val="multilevel"/>
    <w:tmpl w:val="F856981A"/>
    <w:lvl w:ilvl="0">
      <w:start w:val="3"/>
      <w:numFmt w:val="decimal"/>
      <w:lvlText w:val="%1"/>
      <w:lvlJc w:val="left"/>
      <w:pPr>
        <w:tabs>
          <w:tab w:val="num" w:pos="660"/>
        </w:tabs>
        <w:ind w:left="660" w:hanging="66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BA46257"/>
    <w:multiLevelType w:val="hybridMultilevel"/>
    <w:tmpl w:val="260865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C3CB1"/>
    <w:multiLevelType w:val="hybridMultilevel"/>
    <w:tmpl w:val="30E64D82"/>
    <w:lvl w:ilvl="0" w:tplc="B98E25C0">
      <w:start w:val="1"/>
      <w:numFmt w:val="bullet"/>
      <w:lvlText w:val=""/>
      <w:lvlJc w:val="left"/>
      <w:pPr>
        <w:tabs>
          <w:tab w:val="num" w:pos="1620"/>
        </w:tabs>
        <w:ind w:left="1620" w:hanging="360"/>
      </w:pPr>
      <w:rPr>
        <w:rFonts w:ascii="Symbol" w:hAnsi="Symbol" w:hint="default"/>
        <w:color w:val="auto"/>
        <w:sz w:val="18"/>
      </w:rPr>
    </w:lvl>
    <w:lvl w:ilvl="1" w:tplc="9D7418F4" w:tentative="1">
      <w:start w:val="1"/>
      <w:numFmt w:val="bullet"/>
      <w:lvlText w:val="o"/>
      <w:lvlJc w:val="left"/>
      <w:pPr>
        <w:tabs>
          <w:tab w:val="num" w:pos="1890"/>
        </w:tabs>
        <w:ind w:left="1890" w:hanging="360"/>
      </w:pPr>
      <w:rPr>
        <w:rFonts w:ascii="Courier New" w:hAnsi="Courier New" w:cs="Courier New" w:hint="default"/>
      </w:rPr>
    </w:lvl>
    <w:lvl w:ilvl="2" w:tplc="AEEAE4E4" w:tentative="1">
      <w:start w:val="1"/>
      <w:numFmt w:val="bullet"/>
      <w:lvlText w:val=""/>
      <w:lvlJc w:val="left"/>
      <w:pPr>
        <w:tabs>
          <w:tab w:val="num" w:pos="2610"/>
        </w:tabs>
        <w:ind w:left="2610" w:hanging="360"/>
      </w:pPr>
      <w:rPr>
        <w:rFonts w:ascii="Wingdings" w:hAnsi="Wingdings" w:hint="default"/>
      </w:rPr>
    </w:lvl>
    <w:lvl w:ilvl="3" w:tplc="B4BC425E" w:tentative="1">
      <w:start w:val="1"/>
      <w:numFmt w:val="bullet"/>
      <w:lvlText w:val=""/>
      <w:lvlJc w:val="left"/>
      <w:pPr>
        <w:tabs>
          <w:tab w:val="num" w:pos="3330"/>
        </w:tabs>
        <w:ind w:left="3330" w:hanging="360"/>
      </w:pPr>
      <w:rPr>
        <w:rFonts w:ascii="Symbol" w:hAnsi="Symbol" w:hint="default"/>
      </w:rPr>
    </w:lvl>
    <w:lvl w:ilvl="4" w:tplc="8AB27642" w:tentative="1">
      <w:start w:val="1"/>
      <w:numFmt w:val="bullet"/>
      <w:lvlText w:val="o"/>
      <w:lvlJc w:val="left"/>
      <w:pPr>
        <w:tabs>
          <w:tab w:val="num" w:pos="4050"/>
        </w:tabs>
        <w:ind w:left="4050" w:hanging="360"/>
      </w:pPr>
      <w:rPr>
        <w:rFonts w:ascii="Courier New" w:hAnsi="Courier New" w:cs="Courier New" w:hint="default"/>
      </w:rPr>
    </w:lvl>
    <w:lvl w:ilvl="5" w:tplc="30D4BBD6" w:tentative="1">
      <w:start w:val="1"/>
      <w:numFmt w:val="bullet"/>
      <w:lvlText w:val=""/>
      <w:lvlJc w:val="left"/>
      <w:pPr>
        <w:tabs>
          <w:tab w:val="num" w:pos="4770"/>
        </w:tabs>
        <w:ind w:left="4770" w:hanging="360"/>
      </w:pPr>
      <w:rPr>
        <w:rFonts w:ascii="Wingdings" w:hAnsi="Wingdings" w:hint="default"/>
      </w:rPr>
    </w:lvl>
    <w:lvl w:ilvl="6" w:tplc="86C81C82" w:tentative="1">
      <w:start w:val="1"/>
      <w:numFmt w:val="bullet"/>
      <w:lvlText w:val=""/>
      <w:lvlJc w:val="left"/>
      <w:pPr>
        <w:tabs>
          <w:tab w:val="num" w:pos="5490"/>
        </w:tabs>
        <w:ind w:left="5490" w:hanging="360"/>
      </w:pPr>
      <w:rPr>
        <w:rFonts w:ascii="Symbol" w:hAnsi="Symbol" w:hint="default"/>
      </w:rPr>
    </w:lvl>
    <w:lvl w:ilvl="7" w:tplc="FD845B6C" w:tentative="1">
      <w:start w:val="1"/>
      <w:numFmt w:val="bullet"/>
      <w:lvlText w:val="o"/>
      <w:lvlJc w:val="left"/>
      <w:pPr>
        <w:tabs>
          <w:tab w:val="num" w:pos="6210"/>
        </w:tabs>
        <w:ind w:left="6210" w:hanging="360"/>
      </w:pPr>
      <w:rPr>
        <w:rFonts w:ascii="Courier New" w:hAnsi="Courier New" w:cs="Courier New" w:hint="default"/>
      </w:rPr>
    </w:lvl>
    <w:lvl w:ilvl="8" w:tplc="D5B63AFE" w:tentative="1">
      <w:start w:val="1"/>
      <w:numFmt w:val="bullet"/>
      <w:lvlText w:val=""/>
      <w:lvlJc w:val="left"/>
      <w:pPr>
        <w:tabs>
          <w:tab w:val="num" w:pos="6930"/>
        </w:tabs>
        <w:ind w:left="6930" w:hanging="360"/>
      </w:pPr>
      <w:rPr>
        <w:rFonts w:ascii="Wingdings" w:hAnsi="Wingdings" w:hint="default"/>
      </w:rPr>
    </w:lvl>
  </w:abstractNum>
  <w:abstractNum w:abstractNumId="12" w15:restartNumberingAfterBreak="0">
    <w:nsid w:val="2EE41AC4"/>
    <w:multiLevelType w:val="hybridMultilevel"/>
    <w:tmpl w:val="173825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1386CB9"/>
    <w:multiLevelType w:val="hybridMultilevel"/>
    <w:tmpl w:val="7310BC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1C45ACE"/>
    <w:multiLevelType w:val="hybridMultilevel"/>
    <w:tmpl w:val="CD3C0B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739339C"/>
    <w:multiLevelType w:val="hybridMultilevel"/>
    <w:tmpl w:val="65C4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24CE9"/>
    <w:multiLevelType w:val="multilevel"/>
    <w:tmpl w:val="7DE2B2C6"/>
    <w:lvl w:ilvl="0">
      <w:start w:val="6"/>
      <w:numFmt w:val="decimal"/>
      <w:lvlText w:val="%1"/>
      <w:lvlJc w:val="left"/>
      <w:pPr>
        <w:tabs>
          <w:tab w:val="num" w:pos="675"/>
        </w:tabs>
        <w:ind w:left="675" w:hanging="67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44B2DB4"/>
    <w:multiLevelType w:val="hybridMultilevel"/>
    <w:tmpl w:val="54AA7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D3C43"/>
    <w:multiLevelType w:val="multilevel"/>
    <w:tmpl w:val="4A366B42"/>
    <w:lvl w:ilvl="0">
      <w:start w:val="2"/>
      <w:numFmt w:val="decimal"/>
      <w:lvlText w:val="%1"/>
      <w:lvlJc w:val="left"/>
      <w:pPr>
        <w:tabs>
          <w:tab w:val="num" w:pos="630"/>
        </w:tabs>
        <w:ind w:left="630" w:hanging="630"/>
      </w:pPr>
      <w:rPr>
        <w:rFonts w:hint="default"/>
      </w:rPr>
    </w:lvl>
    <w:lvl w:ilvl="1">
      <w:start w:val="1"/>
      <w:numFmt w:val="decimal"/>
      <w:lvlText w:val="%1.%2.0"/>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4BF94862"/>
    <w:multiLevelType w:val="hybridMultilevel"/>
    <w:tmpl w:val="520AC3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FB64A23"/>
    <w:multiLevelType w:val="hybridMultilevel"/>
    <w:tmpl w:val="B62A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F6284"/>
    <w:multiLevelType w:val="multilevel"/>
    <w:tmpl w:val="5680D262"/>
    <w:lvl w:ilvl="0">
      <w:start w:val="1"/>
      <w:numFmt w:val="decimal"/>
      <w:lvlText w:val="%1"/>
      <w:lvlJc w:val="left"/>
      <w:pPr>
        <w:tabs>
          <w:tab w:val="num" w:pos="615"/>
        </w:tabs>
        <w:ind w:left="615" w:hanging="61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1003C21"/>
    <w:multiLevelType w:val="multilevel"/>
    <w:tmpl w:val="D6A6268A"/>
    <w:lvl w:ilvl="0">
      <w:start w:val="5"/>
      <w:numFmt w:val="decimal"/>
      <w:lvlText w:val="%1"/>
      <w:lvlJc w:val="left"/>
      <w:pPr>
        <w:ind w:left="525" w:hanging="525"/>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5D5D05"/>
    <w:multiLevelType w:val="hybridMultilevel"/>
    <w:tmpl w:val="B65207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41442B6"/>
    <w:multiLevelType w:val="hybridMultilevel"/>
    <w:tmpl w:val="04B04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9572D"/>
    <w:multiLevelType w:val="hybridMultilevel"/>
    <w:tmpl w:val="3B708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ED4445"/>
    <w:multiLevelType w:val="hybridMultilevel"/>
    <w:tmpl w:val="9A762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4B3989"/>
    <w:multiLevelType w:val="hybridMultilevel"/>
    <w:tmpl w:val="EFF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46077"/>
    <w:multiLevelType w:val="hybridMultilevel"/>
    <w:tmpl w:val="8DE4F2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4555768"/>
    <w:multiLevelType w:val="hybridMultilevel"/>
    <w:tmpl w:val="7A76A0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77C3E68"/>
    <w:multiLevelType w:val="hybridMultilevel"/>
    <w:tmpl w:val="BEAEC3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686B1A06"/>
    <w:multiLevelType w:val="multilevel"/>
    <w:tmpl w:val="12DCFE64"/>
    <w:lvl w:ilvl="0">
      <w:start w:val="9"/>
      <w:numFmt w:val="decimal"/>
      <w:lvlText w:val="%1"/>
      <w:lvlJc w:val="left"/>
      <w:pPr>
        <w:tabs>
          <w:tab w:val="num" w:pos="720"/>
        </w:tabs>
        <w:ind w:left="720" w:hanging="72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A877FBD"/>
    <w:multiLevelType w:val="multilevel"/>
    <w:tmpl w:val="895C2632"/>
    <w:lvl w:ilvl="0">
      <w:start w:val="8"/>
      <w:numFmt w:val="decimal"/>
      <w:lvlText w:val="%1"/>
      <w:lvlJc w:val="left"/>
      <w:pPr>
        <w:tabs>
          <w:tab w:val="num" w:pos="720"/>
        </w:tabs>
        <w:ind w:left="720" w:hanging="72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C170F53"/>
    <w:multiLevelType w:val="hybridMultilevel"/>
    <w:tmpl w:val="3B3CF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5255C6"/>
    <w:multiLevelType w:val="hybridMultilevel"/>
    <w:tmpl w:val="F8E27D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7250357F"/>
    <w:multiLevelType w:val="singleLevel"/>
    <w:tmpl w:val="7DB63EA2"/>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11"/>
  </w:num>
  <w:num w:numId="2">
    <w:abstractNumId w:val="21"/>
  </w:num>
  <w:num w:numId="3">
    <w:abstractNumId w:val="18"/>
  </w:num>
  <w:num w:numId="4">
    <w:abstractNumId w:val="9"/>
  </w:num>
  <w:num w:numId="5">
    <w:abstractNumId w:val="7"/>
  </w:num>
  <w:num w:numId="6">
    <w:abstractNumId w:val="16"/>
  </w:num>
  <w:num w:numId="7">
    <w:abstractNumId w:val="1"/>
  </w:num>
  <w:num w:numId="8">
    <w:abstractNumId w:val="32"/>
  </w:num>
  <w:num w:numId="9">
    <w:abstractNumId w:val="31"/>
  </w:num>
  <w:num w:numId="10">
    <w:abstractNumId w:val="20"/>
  </w:num>
  <w:num w:numId="11">
    <w:abstractNumId w:val="5"/>
  </w:num>
  <w:num w:numId="12">
    <w:abstractNumId w:val="28"/>
  </w:num>
  <w:num w:numId="13">
    <w:abstractNumId w:val="23"/>
  </w:num>
  <w:num w:numId="14">
    <w:abstractNumId w:val="8"/>
  </w:num>
  <w:num w:numId="15">
    <w:abstractNumId w:val="24"/>
  </w:num>
  <w:num w:numId="16">
    <w:abstractNumId w:val="34"/>
  </w:num>
  <w:num w:numId="17">
    <w:abstractNumId w:val="35"/>
  </w:num>
  <w:num w:numId="18">
    <w:abstractNumId w:val="13"/>
  </w:num>
  <w:num w:numId="19">
    <w:abstractNumId w:val="12"/>
  </w:num>
  <w:num w:numId="20">
    <w:abstractNumId w:val="14"/>
  </w:num>
  <w:num w:numId="21">
    <w:abstractNumId w:val="19"/>
  </w:num>
  <w:num w:numId="22">
    <w:abstractNumId w:val="29"/>
  </w:num>
  <w:num w:numId="23">
    <w:abstractNumId w:val="3"/>
  </w:num>
  <w:num w:numId="24">
    <w:abstractNumId w:val="33"/>
  </w:num>
  <w:num w:numId="25">
    <w:abstractNumId w:val="30"/>
  </w:num>
  <w:num w:numId="26">
    <w:abstractNumId w:val="27"/>
  </w:num>
  <w:num w:numId="27">
    <w:abstractNumId w:val="6"/>
  </w:num>
  <w:num w:numId="28">
    <w:abstractNumId w:val="10"/>
  </w:num>
  <w:num w:numId="29">
    <w:abstractNumId w:val="25"/>
  </w:num>
  <w:num w:numId="30">
    <w:abstractNumId w:val="15"/>
  </w:num>
  <w:num w:numId="31">
    <w:abstractNumId w:val="0"/>
  </w:num>
  <w:num w:numId="32">
    <w:abstractNumId w:val="2"/>
  </w:num>
  <w:num w:numId="33">
    <w:abstractNumId w:val="17"/>
  </w:num>
  <w:num w:numId="34">
    <w:abstractNumId w:val="22"/>
  </w:num>
  <w:num w:numId="35">
    <w:abstractNumId w:val="4"/>
  </w:num>
  <w:num w:numId="36">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94"/>
    <w:rsid w:val="000031C0"/>
    <w:rsid w:val="00021C9F"/>
    <w:rsid w:val="00030BBF"/>
    <w:rsid w:val="00036181"/>
    <w:rsid w:val="000461D1"/>
    <w:rsid w:val="00086E94"/>
    <w:rsid w:val="0008723A"/>
    <w:rsid w:val="00093D8B"/>
    <w:rsid w:val="000A375A"/>
    <w:rsid w:val="000D6E89"/>
    <w:rsid w:val="000D74F2"/>
    <w:rsid w:val="000E6148"/>
    <w:rsid w:val="000F0C10"/>
    <w:rsid w:val="000F2F39"/>
    <w:rsid w:val="000F3F5A"/>
    <w:rsid w:val="000F56F6"/>
    <w:rsid w:val="00100274"/>
    <w:rsid w:val="0012745A"/>
    <w:rsid w:val="0013260F"/>
    <w:rsid w:val="00143E57"/>
    <w:rsid w:val="00162943"/>
    <w:rsid w:val="00162F9F"/>
    <w:rsid w:val="00171841"/>
    <w:rsid w:val="00196E6C"/>
    <w:rsid w:val="001A423A"/>
    <w:rsid w:val="001A5DF0"/>
    <w:rsid w:val="001D1E35"/>
    <w:rsid w:val="001F638F"/>
    <w:rsid w:val="00205F5C"/>
    <w:rsid w:val="00215443"/>
    <w:rsid w:val="00215DF5"/>
    <w:rsid w:val="002560EE"/>
    <w:rsid w:val="00262CDE"/>
    <w:rsid w:val="00297DF3"/>
    <w:rsid w:val="002A3264"/>
    <w:rsid w:val="002A33A1"/>
    <w:rsid w:val="002C10B2"/>
    <w:rsid w:val="00304543"/>
    <w:rsid w:val="00307BA9"/>
    <w:rsid w:val="00324860"/>
    <w:rsid w:val="00331797"/>
    <w:rsid w:val="003424E9"/>
    <w:rsid w:val="00362D94"/>
    <w:rsid w:val="00373ABD"/>
    <w:rsid w:val="00376580"/>
    <w:rsid w:val="00384FC1"/>
    <w:rsid w:val="003B30EA"/>
    <w:rsid w:val="003D704D"/>
    <w:rsid w:val="00406742"/>
    <w:rsid w:val="004264C0"/>
    <w:rsid w:val="004349CD"/>
    <w:rsid w:val="00436C95"/>
    <w:rsid w:val="00466920"/>
    <w:rsid w:val="004707C8"/>
    <w:rsid w:val="00494198"/>
    <w:rsid w:val="00507289"/>
    <w:rsid w:val="00507AE2"/>
    <w:rsid w:val="00522CD6"/>
    <w:rsid w:val="00523ABE"/>
    <w:rsid w:val="00525B3B"/>
    <w:rsid w:val="005333C1"/>
    <w:rsid w:val="00565BD3"/>
    <w:rsid w:val="0058619D"/>
    <w:rsid w:val="0059738C"/>
    <w:rsid w:val="005B08D4"/>
    <w:rsid w:val="005D5F41"/>
    <w:rsid w:val="005F764E"/>
    <w:rsid w:val="00601B59"/>
    <w:rsid w:val="00605BE9"/>
    <w:rsid w:val="006130C0"/>
    <w:rsid w:val="00614566"/>
    <w:rsid w:val="006404D1"/>
    <w:rsid w:val="00651DC0"/>
    <w:rsid w:val="006556E8"/>
    <w:rsid w:val="00655B96"/>
    <w:rsid w:val="00656F91"/>
    <w:rsid w:val="00664255"/>
    <w:rsid w:val="006657EC"/>
    <w:rsid w:val="00676D48"/>
    <w:rsid w:val="00691B64"/>
    <w:rsid w:val="006A50F5"/>
    <w:rsid w:val="006B2A62"/>
    <w:rsid w:val="006B6487"/>
    <w:rsid w:val="006D58BD"/>
    <w:rsid w:val="007213C7"/>
    <w:rsid w:val="00734362"/>
    <w:rsid w:val="00752FF1"/>
    <w:rsid w:val="00754525"/>
    <w:rsid w:val="00773BB8"/>
    <w:rsid w:val="00773F74"/>
    <w:rsid w:val="007A0E0A"/>
    <w:rsid w:val="007C15E8"/>
    <w:rsid w:val="007C3310"/>
    <w:rsid w:val="007C7D91"/>
    <w:rsid w:val="007F54DD"/>
    <w:rsid w:val="008117F7"/>
    <w:rsid w:val="00833B66"/>
    <w:rsid w:val="00835326"/>
    <w:rsid w:val="008372F1"/>
    <w:rsid w:val="00847C3F"/>
    <w:rsid w:val="008906A3"/>
    <w:rsid w:val="008B06D6"/>
    <w:rsid w:val="008D0EC3"/>
    <w:rsid w:val="008D4217"/>
    <w:rsid w:val="008F3C37"/>
    <w:rsid w:val="00902478"/>
    <w:rsid w:val="00930DA5"/>
    <w:rsid w:val="0095138D"/>
    <w:rsid w:val="00961E5B"/>
    <w:rsid w:val="00983780"/>
    <w:rsid w:val="009B1E51"/>
    <w:rsid w:val="009B6C8D"/>
    <w:rsid w:val="009D27EA"/>
    <w:rsid w:val="009D4FDE"/>
    <w:rsid w:val="009E192D"/>
    <w:rsid w:val="00A31028"/>
    <w:rsid w:val="00A4175B"/>
    <w:rsid w:val="00A530B9"/>
    <w:rsid w:val="00A8648C"/>
    <w:rsid w:val="00AA1474"/>
    <w:rsid w:val="00AD0E4F"/>
    <w:rsid w:val="00AF623E"/>
    <w:rsid w:val="00AF7FD9"/>
    <w:rsid w:val="00B0301C"/>
    <w:rsid w:val="00B10A8F"/>
    <w:rsid w:val="00B240F7"/>
    <w:rsid w:val="00B32FD0"/>
    <w:rsid w:val="00B34909"/>
    <w:rsid w:val="00B36D04"/>
    <w:rsid w:val="00B564C8"/>
    <w:rsid w:val="00B71843"/>
    <w:rsid w:val="00B77404"/>
    <w:rsid w:val="00B802DB"/>
    <w:rsid w:val="00B94DBC"/>
    <w:rsid w:val="00B96D70"/>
    <w:rsid w:val="00BA5D23"/>
    <w:rsid w:val="00BB1AF8"/>
    <w:rsid w:val="00BC33F6"/>
    <w:rsid w:val="00BD71E8"/>
    <w:rsid w:val="00C06924"/>
    <w:rsid w:val="00C1081C"/>
    <w:rsid w:val="00C446C3"/>
    <w:rsid w:val="00C50402"/>
    <w:rsid w:val="00C53FD5"/>
    <w:rsid w:val="00C90A36"/>
    <w:rsid w:val="00C94182"/>
    <w:rsid w:val="00C943B4"/>
    <w:rsid w:val="00CA11BD"/>
    <w:rsid w:val="00CB1D44"/>
    <w:rsid w:val="00CB2DE0"/>
    <w:rsid w:val="00CC2670"/>
    <w:rsid w:val="00CC51C2"/>
    <w:rsid w:val="00CE3DAB"/>
    <w:rsid w:val="00D0463A"/>
    <w:rsid w:val="00D24654"/>
    <w:rsid w:val="00D26874"/>
    <w:rsid w:val="00D26D49"/>
    <w:rsid w:val="00D41EEA"/>
    <w:rsid w:val="00D50F06"/>
    <w:rsid w:val="00D61A63"/>
    <w:rsid w:val="00D76ACC"/>
    <w:rsid w:val="00D83499"/>
    <w:rsid w:val="00D865D7"/>
    <w:rsid w:val="00D879AC"/>
    <w:rsid w:val="00D94D7F"/>
    <w:rsid w:val="00DC0091"/>
    <w:rsid w:val="00DE04DD"/>
    <w:rsid w:val="00E10CCD"/>
    <w:rsid w:val="00E21921"/>
    <w:rsid w:val="00E44777"/>
    <w:rsid w:val="00E44C00"/>
    <w:rsid w:val="00E45F29"/>
    <w:rsid w:val="00E54B44"/>
    <w:rsid w:val="00E559EA"/>
    <w:rsid w:val="00E9088C"/>
    <w:rsid w:val="00EA6691"/>
    <w:rsid w:val="00EC0CE1"/>
    <w:rsid w:val="00F23EB6"/>
    <w:rsid w:val="00F3316C"/>
    <w:rsid w:val="00F57900"/>
    <w:rsid w:val="00F643D7"/>
    <w:rsid w:val="00F64B12"/>
    <w:rsid w:val="00F7229B"/>
    <w:rsid w:val="00F879A2"/>
    <w:rsid w:val="00FA0756"/>
    <w:rsid w:val="00FE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6625"/>
    <o:shapelayout v:ext="edit">
      <o:idmap v:ext="edit" data="1"/>
    </o:shapelayout>
  </w:shapeDefaults>
  <w:decimalSymbol w:val="."/>
  <w:listSeparator w:val=","/>
  <w15:docId w15:val="{0BF8E77E-5284-4852-A1B2-BE1B5813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b/>
        <w:bCs/>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6E94"/>
    <w:pPr>
      <w:spacing w:line="240" w:lineRule="auto"/>
    </w:pPr>
    <w:rPr>
      <w:rFonts w:ascii="Times New Roman" w:eastAsia="Times New Roman" w:hAnsi="Times New Roman" w:cs="Times New Roman"/>
      <w:b w:val="0"/>
      <w:bCs w:val="0"/>
      <w:sz w:val="20"/>
      <w:szCs w:val="20"/>
    </w:rPr>
  </w:style>
  <w:style w:type="paragraph" w:styleId="Heading1">
    <w:name w:val="heading 1"/>
    <w:basedOn w:val="Normal"/>
    <w:next w:val="Normal"/>
    <w:link w:val="Heading1Char"/>
    <w:qFormat/>
    <w:rsid w:val="00086E94"/>
    <w:pPr>
      <w:keepNext/>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E94"/>
    <w:rPr>
      <w:rFonts w:ascii="Times New Roman" w:eastAsia="Times New Roman" w:hAnsi="Times New Roman" w:cs="Times New Roman"/>
      <w:bCs w:val="0"/>
      <w:snapToGrid w:val="0"/>
      <w:sz w:val="20"/>
      <w:szCs w:val="20"/>
    </w:rPr>
  </w:style>
  <w:style w:type="paragraph" w:styleId="Header">
    <w:name w:val="header"/>
    <w:basedOn w:val="Normal"/>
    <w:link w:val="HeaderChar"/>
    <w:rsid w:val="00086E94"/>
    <w:pPr>
      <w:tabs>
        <w:tab w:val="center" w:pos="4320"/>
        <w:tab w:val="right" w:pos="8640"/>
      </w:tabs>
    </w:pPr>
  </w:style>
  <w:style w:type="character" w:customStyle="1" w:styleId="HeaderChar">
    <w:name w:val="Header Char"/>
    <w:basedOn w:val="DefaultParagraphFont"/>
    <w:link w:val="Header"/>
    <w:rsid w:val="00086E94"/>
    <w:rPr>
      <w:rFonts w:ascii="Times New Roman" w:eastAsia="Times New Roman" w:hAnsi="Times New Roman" w:cs="Times New Roman"/>
      <w:b w:val="0"/>
      <w:bCs w:val="0"/>
      <w:sz w:val="20"/>
      <w:szCs w:val="20"/>
    </w:rPr>
  </w:style>
  <w:style w:type="paragraph" w:styleId="Footer">
    <w:name w:val="footer"/>
    <w:basedOn w:val="Normal"/>
    <w:link w:val="FooterChar"/>
    <w:rsid w:val="00086E94"/>
    <w:pPr>
      <w:tabs>
        <w:tab w:val="center" w:pos="4320"/>
        <w:tab w:val="right" w:pos="8640"/>
      </w:tabs>
    </w:pPr>
  </w:style>
  <w:style w:type="character" w:customStyle="1" w:styleId="FooterChar">
    <w:name w:val="Footer Char"/>
    <w:basedOn w:val="DefaultParagraphFont"/>
    <w:link w:val="Footer"/>
    <w:rsid w:val="00086E94"/>
    <w:rPr>
      <w:rFonts w:ascii="Times New Roman" w:eastAsia="Times New Roman" w:hAnsi="Times New Roman" w:cs="Times New Roman"/>
      <w:b w:val="0"/>
      <w:bCs w:val="0"/>
      <w:sz w:val="20"/>
      <w:szCs w:val="20"/>
    </w:rPr>
  </w:style>
  <w:style w:type="paragraph" w:styleId="BodyText">
    <w:name w:val="Body Text"/>
    <w:basedOn w:val="Normal"/>
    <w:link w:val="BodyTextChar"/>
    <w:rsid w:val="00086E94"/>
    <w:pPr>
      <w:jc w:val="both"/>
    </w:pPr>
    <w:rPr>
      <w:sz w:val="22"/>
    </w:rPr>
  </w:style>
  <w:style w:type="character" w:customStyle="1" w:styleId="BodyTextChar">
    <w:name w:val="Body Text Char"/>
    <w:basedOn w:val="DefaultParagraphFont"/>
    <w:link w:val="BodyText"/>
    <w:rsid w:val="00086E94"/>
    <w:rPr>
      <w:rFonts w:ascii="Times New Roman" w:eastAsia="Times New Roman" w:hAnsi="Times New Roman" w:cs="Times New Roman"/>
      <w:b w:val="0"/>
      <w:bCs w:val="0"/>
      <w:szCs w:val="20"/>
    </w:rPr>
  </w:style>
  <w:style w:type="paragraph" w:styleId="BodyTextIndent2">
    <w:name w:val="Body Text Indent 2"/>
    <w:basedOn w:val="Normal"/>
    <w:link w:val="BodyTextIndent2Char"/>
    <w:rsid w:val="00086E94"/>
    <w:pPr>
      <w:tabs>
        <w:tab w:val="left" w:pos="720"/>
      </w:tabs>
      <w:suppressAutoHyphens/>
      <w:ind w:left="1170" w:hanging="720"/>
      <w:jc w:val="both"/>
    </w:pPr>
    <w:rPr>
      <w:sz w:val="22"/>
    </w:rPr>
  </w:style>
  <w:style w:type="character" w:customStyle="1" w:styleId="BodyTextIndent2Char">
    <w:name w:val="Body Text Indent 2 Char"/>
    <w:basedOn w:val="DefaultParagraphFont"/>
    <w:link w:val="BodyTextIndent2"/>
    <w:rsid w:val="00086E94"/>
    <w:rPr>
      <w:rFonts w:ascii="Times New Roman" w:eastAsia="Times New Roman" w:hAnsi="Times New Roman" w:cs="Times New Roman"/>
      <w:b w:val="0"/>
      <w:bCs w:val="0"/>
      <w:szCs w:val="20"/>
    </w:rPr>
  </w:style>
  <w:style w:type="paragraph" w:customStyle="1" w:styleId="BodyText-Specs">
    <w:name w:val="Body Text - Specs"/>
    <w:basedOn w:val="BodyText"/>
    <w:rsid w:val="00086E94"/>
    <w:pPr>
      <w:keepLines/>
      <w:tabs>
        <w:tab w:val="right" w:leader="dot" w:pos="9360"/>
      </w:tabs>
      <w:spacing w:after="60"/>
      <w:jc w:val="left"/>
    </w:pPr>
  </w:style>
  <w:style w:type="character" w:styleId="PageNumber">
    <w:name w:val="page number"/>
    <w:basedOn w:val="DefaultParagraphFont"/>
    <w:rsid w:val="00086E94"/>
  </w:style>
  <w:style w:type="paragraph" w:customStyle="1" w:styleId="bodystyle">
    <w:name w:val="bodystyle"/>
    <w:basedOn w:val="Normal"/>
    <w:rsid w:val="00086E94"/>
    <w:pPr>
      <w:spacing w:before="100" w:beforeAutospacing="1" w:after="100" w:afterAutospacing="1"/>
    </w:pPr>
    <w:rPr>
      <w:rFonts w:ascii="Verdana" w:hAnsi="Verdana"/>
      <w:sz w:val="12"/>
      <w:szCs w:val="12"/>
    </w:rPr>
  </w:style>
  <w:style w:type="paragraph" w:styleId="BodyTextIndent">
    <w:name w:val="Body Text Indent"/>
    <w:basedOn w:val="Normal"/>
    <w:link w:val="BodyTextIndentChar"/>
    <w:uiPriority w:val="99"/>
    <w:semiHidden/>
    <w:unhideWhenUsed/>
    <w:rsid w:val="006556E8"/>
    <w:pPr>
      <w:spacing w:after="120"/>
      <w:ind w:left="360"/>
    </w:pPr>
  </w:style>
  <w:style w:type="character" w:customStyle="1" w:styleId="BodyTextIndentChar">
    <w:name w:val="Body Text Indent Char"/>
    <w:basedOn w:val="DefaultParagraphFont"/>
    <w:link w:val="BodyTextIndent"/>
    <w:uiPriority w:val="99"/>
    <w:semiHidden/>
    <w:rsid w:val="006556E8"/>
    <w:rPr>
      <w:rFonts w:ascii="Times New Roman" w:eastAsia="Times New Roman" w:hAnsi="Times New Roman" w:cs="Times New Roman"/>
      <w:b w:val="0"/>
      <w:bCs w:val="0"/>
      <w:sz w:val="20"/>
      <w:szCs w:val="20"/>
    </w:rPr>
  </w:style>
  <w:style w:type="paragraph" w:styleId="Title">
    <w:name w:val="Title"/>
    <w:basedOn w:val="Normal"/>
    <w:link w:val="TitleChar"/>
    <w:qFormat/>
    <w:rsid w:val="006556E8"/>
    <w:pPr>
      <w:jc w:val="center"/>
    </w:pPr>
    <w:rPr>
      <w:sz w:val="40"/>
    </w:rPr>
  </w:style>
  <w:style w:type="character" w:customStyle="1" w:styleId="TitleChar">
    <w:name w:val="Title Char"/>
    <w:basedOn w:val="DefaultParagraphFont"/>
    <w:link w:val="Title"/>
    <w:rsid w:val="006556E8"/>
    <w:rPr>
      <w:rFonts w:ascii="Times New Roman" w:eastAsia="Times New Roman" w:hAnsi="Times New Roman" w:cs="Times New Roman"/>
      <w:b w:val="0"/>
      <w:bCs w:val="0"/>
      <w:sz w:val="40"/>
      <w:szCs w:val="20"/>
    </w:rPr>
  </w:style>
  <w:style w:type="character" w:styleId="Hyperlink">
    <w:name w:val="Hyperlink"/>
    <w:basedOn w:val="DefaultParagraphFont"/>
    <w:rsid w:val="006556E8"/>
    <w:rPr>
      <w:color w:val="0000FF"/>
      <w:u w:val="single"/>
    </w:rPr>
  </w:style>
  <w:style w:type="paragraph" w:customStyle="1" w:styleId="BodyText-singlespaced">
    <w:name w:val="Body Text- single spaced"/>
    <w:basedOn w:val="BodyText"/>
    <w:rsid w:val="006556E8"/>
    <w:pPr>
      <w:keepLines/>
      <w:widowControl w:val="0"/>
      <w:tabs>
        <w:tab w:val="left" w:pos="360"/>
        <w:tab w:val="left" w:pos="1440"/>
        <w:tab w:val="left" w:pos="2592"/>
      </w:tabs>
      <w:jc w:val="left"/>
    </w:pPr>
  </w:style>
  <w:style w:type="paragraph" w:styleId="TOC1">
    <w:name w:val="toc 1"/>
    <w:basedOn w:val="Normal"/>
    <w:next w:val="Normal"/>
    <w:autoRedefine/>
    <w:semiHidden/>
    <w:rsid w:val="00C50402"/>
    <w:pPr>
      <w:tabs>
        <w:tab w:val="left" w:pos="400"/>
        <w:tab w:val="right" w:leader="dot" w:pos="9810"/>
      </w:tabs>
      <w:spacing w:after="60"/>
      <w:jc w:val="both"/>
    </w:pPr>
    <w:rPr>
      <w:noProof/>
      <w:sz w:val="22"/>
    </w:rPr>
  </w:style>
  <w:style w:type="paragraph" w:styleId="TOC3">
    <w:name w:val="toc 3"/>
    <w:basedOn w:val="Normal"/>
    <w:next w:val="Normal"/>
    <w:autoRedefine/>
    <w:semiHidden/>
    <w:rsid w:val="006556E8"/>
    <w:pPr>
      <w:tabs>
        <w:tab w:val="right" w:leader="dot" w:pos="9810"/>
      </w:tabs>
      <w:ind w:left="1094" w:hanging="734"/>
      <w:jc w:val="both"/>
    </w:pPr>
    <w:rPr>
      <w:noProof/>
      <w:sz w:val="22"/>
    </w:rPr>
  </w:style>
  <w:style w:type="paragraph" w:styleId="ListParagraph">
    <w:name w:val="List Paragraph"/>
    <w:basedOn w:val="Normal"/>
    <w:uiPriority w:val="34"/>
    <w:qFormat/>
    <w:rsid w:val="006556E8"/>
    <w:pPr>
      <w:ind w:left="720"/>
      <w:contextualSpacing/>
    </w:pPr>
  </w:style>
  <w:style w:type="paragraph" w:styleId="BalloonText">
    <w:name w:val="Balloon Text"/>
    <w:basedOn w:val="Normal"/>
    <w:link w:val="BalloonTextChar"/>
    <w:uiPriority w:val="99"/>
    <w:semiHidden/>
    <w:unhideWhenUsed/>
    <w:rsid w:val="00304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543"/>
    <w:rPr>
      <w:rFonts w:ascii="Segoe UI" w:eastAsia="Times New Roman" w:hAnsi="Segoe UI" w:cs="Segoe UI"/>
      <w:b w:val="0"/>
      <w:bCs w:val="0"/>
      <w:sz w:val="18"/>
      <w:szCs w:val="18"/>
    </w:rPr>
  </w:style>
  <w:style w:type="paragraph" w:styleId="BodyText2">
    <w:name w:val="Body Text 2"/>
    <w:basedOn w:val="Normal"/>
    <w:link w:val="BodyText2Char"/>
    <w:uiPriority w:val="99"/>
    <w:semiHidden/>
    <w:unhideWhenUsed/>
    <w:rsid w:val="00494198"/>
    <w:pPr>
      <w:spacing w:after="120" w:line="480" w:lineRule="auto"/>
    </w:pPr>
  </w:style>
  <w:style w:type="character" w:customStyle="1" w:styleId="BodyText2Char">
    <w:name w:val="Body Text 2 Char"/>
    <w:basedOn w:val="DefaultParagraphFont"/>
    <w:link w:val="BodyText2"/>
    <w:uiPriority w:val="99"/>
    <w:semiHidden/>
    <w:rsid w:val="00494198"/>
    <w:rPr>
      <w:rFonts w:ascii="Times New Roman" w:eastAsia="Times New Roman" w:hAnsi="Times New Roman" w:cs="Times New Roman"/>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5244</Words>
  <Characters>29892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Hubbell Inc.</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Rauenzahn, Rick</cp:lastModifiedBy>
  <cp:revision>2</cp:revision>
  <cp:lastPrinted>2020-03-05T18:55:00Z</cp:lastPrinted>
  <dcterms:created xsi:type="dcterms:W3CDTF">2020-03-12T19:35:00Z</dcterms:created>
  <dcterms:modified xsi:type="dcterms:W3CDTF">2020-03-12T19:35:00Z</dcterms:modified>
</cp:coreProperties>
</file>